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B246" w14:textId="77777777" w:rsidR="009E470F" w:rsidRDefault="00000000">
      <w:pPr>
        <w:pStyle w:val="4"/>
        <w:tabs>
          <w:tab w:val="left" w:pos="1135"/>
          <w:tab w:val="left" w:pos="3119"/>
        </w:tabs>
        <w:ind w:left="709" w:hanging="345"/>
        <w:jc w:val="left"/>
      </w:pPr>
      <w:r>
        <w:rPr>
          <w:rStyle w:val="a0"/>
          <w:bCs/>
          <w:sz w:val="24"/>
        </w:rPr>
        <w:t xml:space="preserve">          </w:t>
      </w:r>
      <w:r>
        <w:rPr>
          <w:rStyle w:val="a0"/>
          <w:bCs/>
          <w:noProof/>
          <w:sz w:val="24"/>
        </w:rPr>
        <w:drawing>
          <wp:inline distT="0" distB="0" distL="0" distR="0" wp14:anchorId="356704FA" wp14:editId="4C36AD35">
            <wp:extent cx="372599" cy="401403"/>
            <wp:effectExtent l="0" t="0" r="0" b="4997"/>
            <wp:docPr id="632039858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599" cy="401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a0"/>
          <w:bCs/>
          <w:sz w:val="24"/>
        </w:rPr>
        <w:t xml:space="preserve">                                                </w:t>
      </w:r>
      <w:r>
        <w:rPr>
          <w:rStyle w:val="a0"/>
          <w:bCs/>
          <w:sz w:val="24"/>
        </w:rPr>
        <w:tab/>
      </w:r>
      <w:r>
        <w:rPr>
          <w:rStyle w:val="a0"/>
          <w:bCs/>
          <w:sz w:val="24"/>
        </w:rPr>
        <w:tab/>
      </w:r>
      <w:r>
        <w:rPr>
          <w:rStyle w:val="a0"/>
          <w:bCs/>
          <w:sz w:val="24"/>
        </w:rPr>
        <w:tab/>
      </w:r>
    </w:p>
    <w:p w14:paraId="112CF296" w14:textId="77777777" w:rsidR="009E470F" w:rsidRDefault="00000000">
      <w:pPr>
        <w:pStyle w:val="4"/>
        <w:ind w:hanging="13"/>
        <w:jc w:val="left"/>
        <w:rPr>
          <w:rFonts w:cs="Arial Narrow"/>
          <w:bCs/>
          <w:sz w:val="24"/>
        </w:rPr>
      </w:pPr>
      <w:r>
        <w:rPr>
          <w:rFonts w:cs="Arial Narrow"/>
          <w:bCs/>
          <w:sz w:val="24"/>
        </w:rPr>
        <w:t xml:space="preserve"> ΕΛΛΗΝΙΚΗ ΔΗΜΟΚΡΑΤΙΑ</w:t>
      </w:r>
    </w:p>
    <w:p w14:paraId="04631F17" w14:textId="77777777" w:rsidR="009E470F" w:rsidRDefault="00000000">
      <w:pPr>
        <w:pStyle w:val="4"/>
        <w:ind w:hanging="13"/>
        <w:jc w:val="left"/>
      </w:pPr>
      <w:r>
        <w:rPr>
          <w:rStyle w:val="a0"/>
          <w:rFonts w:cs="Arial Narrow"/>
          <w:bCs/>
          <w:sz w:val="24"/>
        </w:rPr>
        <w:t xml:space="preserve">  ΝΟΜΟΣ ΚΟΡΙΝΘΙΑΣ</w:t>
      </w:r>
      <w:r>
        <w:rPr>
          <w:rStyle w:val="a0"/>
          <w:rFonts w:cs="Arial Narrow"/>
          <w:bCs/>
          <w:sz w:val="24"/>
        </w:rPr>
        <w:tab/>
      </w:r>
      <w:r>
        <w:rPr>
          <w:rStyle w:val="a0"/>
          <w:rFonts w:cs="Arial Narrow"/>
          <w:bCs/>
          <w:sz w:val="24"/>
        </w:rPr>
        <w:tab/>
      </w:r>
      <w:r>
        <w:rPr>
          <w:rStyle w:val="a0"/>
          <w:rFonts w:cs="Arial Narrow"/>
          <w:bCs/>
          <w:sz w:val="24"/>
        </w:rPr>
        <w:tab/>
      </w:r>
      <w:r>
        <w:rPr>
          <w:rStyle w:val="a0"/>
          <w:rFonts w:cs="Arial Narrow"/>
          <w:bCs/>
          <w:sz w:val="24"/>
        </w:rPr>
        <w:tab/>
        <w:t xml:space="preserve">             </w:t>
      </w:r>
      <w:r>
        <w:rPr>
          <w:rStyle w:val="a0"/>
          <w:rFonts w:cs="Arial Narrow"/>
          <w:bCs/>
          <w:sz w:val="24"/>
        </w:rPr>
        <w:tab/>
        <w:t xml:space="preserve">           </w:t>
      </w:r>
    </w:p>
    <w:p w14:paraId="69AC6A7A" w14:textId="77777777" w:rsidR="009E470F" w:rsidRDefault="00000000">
      <w:pPr>
        <w:pStyle w:val="4"/>
        <w:ind w:hanging="13"/>
        <w:jc w:val="left"/>
      </w:pPr>
      <w:r>
        <w:rPr>
          <w:rStyle w:val="a0"/>
          <w:rFonts w:cs="Arial Narrow"/>
          <w:sz w:val="24"/>
        </w:rPr>
        <w:t xml:space="preserve">  </w:t>
      </w:r>
      <w:r>
        <w:rPr>
          <w:rStyle w:val="a0"/>
          <w:rFonts w:cs="Arial Narrow"/>
          <w:bCs/>
          <w:sz w:val="24"/>
        </w:rPr>
        <w:t xml:space="preserve">ΔΗΜΟΣ ΚΟΡΙΝΘΙΩΝ </w:t>
      </w:r>
      <w:r>
        <w:rPr>
          <w:rStyle w:val="a0"/>
          <w:rFonts w:cs="Arial Narrow"/>
          <w:sz w:val="24"/>
        </w:rPr>
        <w:t xml:space="preserve"> </w:t>
      </w:r>
      <w:r>
        <w:rPr>
          <w:rStyle w:val="a0"/>
          <w:rFonts w:cs="Arial Narrow"/>
          <w:sz w:val="24"/>
        </w:rPr>
        <w:tab/>
      </w:r>
      <w:r>
        <w:rPr>
          <w:rStyle w:val="a0"/>
          <w:rFonts w:cs="Arial Narrow"/>
          <w:sz w:val="24"/>
        </w:rPr>
        <w:tab/>
      </w:r>
      <w:r>
        <w:rPr>
          <w:rStyle w:val="a0"/>
          <w:rFonts w:cs="Arial Narrow"/>
          <w:sz w:val="24"/>
        </w:rPr>
        <w:tab/>
      </w:r>
      <w:r>
        <w:rPr>
          <w:rStyle w:val="a0"/>
          <w:rFonts w:cs="Arial Narrow"/>
          <w:sz w:val="24"/>
        </w:rPr>
        <w:tab/>
        <w:t xml:space="preserve">             </w:t>
      </w:r>
      <w:r>
        <w:rPr>
          <w:rStyle w:val="a0"/>
          <w:rFonts w:cs="Arial Narrow"/>
          <w:sz w:val="24"/>
        </w:rPr>
        <w:tab/>
        <w:t xml:space="preserve">            </w:t>
      </w:r>
    </w:p>
    <w:p w14:paraId="167DC235" w14:textId="77777777" w:rsidR="009E470F" w:rsidRDefault="00000000">
      <w:pPr>
        <w:pStyle w:val="4"/>
        <w:ind w:hanging="13"/>
        <w:jc w:val="left"/>
        <w:rPr>
          <w:rFonts w:cs="Arial Narrow"/>
          <w:bCs/>
          <w:color w:val="000000"/>
          <w:sz w:val="24"/>
        </w:rPr>
      </w:pPr>
      <w:r>
        <w:rPr>
          <w:rFonts w:cs="Arial Narrow"/>
          <w:bCs/>
          <w:color w:val="000000"/>
          <w:sz w:val="24"/>
        </w:rPr>
        <w:t xml:space="preserve">Διεύθυνση Τοπικής Ανάπτυξης και </w:t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</w:r>
      <w:r>
        <w:rPr>
          <w:rFonts w:cs="Arial Narrow"/>
          <w:bCs/>
          <w:color w:val="000000"/>
          <w:sz w:val="24"/>
        </w:rPr>
        <w:tab/>
        <w:t xml:space="preserve"> Τμήμα Εμπορίου και Υπηρεσιών                                                                                        </w:t>
      </w:r>
    </w:p>
    <w:p w14:paraId="719036B4" w14:textId="77777777" w:rsidR="009E470F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 xml:space="preserve">Πληροφορίες: </w:t>
      </w:r>
      <w:proofErr w:type="spellStart"/>
      <w:r>
        <w:rPr>
          <w:rFonts w:cs="Arial Narrow"/>
          <w:bCs/>
          <w:color w:val="000000"/>
        </w:rPr>
        <w:t>Δημ</w:t>
      </w:r>
      <w:proofErr w:type="spellEnd"/>
      <w:r>
        <w:rPr>
          <w:rFonts w:cs="Arial Narrow"/>
          <w:bCs/>
          <w:color w:val="000000"/>
        </w:rPr>
        <w:t xml:space="preserve">. </w:t>
      </w:r>
      <w:proofErr w:type="spellStart"/>
      <w:r>
        <w:rPr>
          <w:rFonts w:cs="Arial Narrow"/>
          <w:bCs/>
          <w:color w:val="000000"/>
        </w:rPr>
        <w:t>Λυγάκης</w:t>
      </w:r>
      <w:proofErr w:type="spellEnd"/>
      <w:r>
        <w:rPr>
          <w:rFonts w:cs="Arial Narrow"/>
          <w:bCs/>
          <w:color w:val="000000"/>
        </w:rPr>
        <w:t xml:space="preserve">                                                        </w:t>
      </w:r>
    </w:p>
    <w:p w14:paraId="448F9439" w14:textId="77777777" w:rsidR="009E470F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Ταχ</w:t>
      </w:r>
      <w:proofErr w:type="spellEnd"/>
      <w:r>
        <w:rPr>
          <w:rFonts w:cs="Arial Narrow"/>
          <w:bCs/>
          <w:color w:val="000000"/>
        </w:rPr>
        <w:t>. Διεύθυνση: Δημοκρατίας 1</w:t>
      </w:r>
    </w:p>
    <w:p w14:paraId="533619B6" w14:textId="77777777" w:rsidR="009E470F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>Τ. Κ.: 20131 - Κόρινθος</w:t>
      </w:r>
    </w:p>
    <w:p w14:paraId="5D852E23" w14:textId="77777777" w:rsidR="009E470F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Τηλ</w:t>
      </w:r>
      <w:proofErr w:type="spellEnd"/>
      <w:r>
        <w:rPr>
          <w:rFonts w:cs="Arial Narrow"/>
          <w:bCs/>
          <w:color w:val="000000"/>
        </w:rPr>
        <w:t>.: 2741-3-62841</w:t>
      </w:r>
    </w:p>
    <w:p w14:paraId="5947D871" w14:textId="77777777" w:rsidR="009E470F" w:rsidRDefault="009E470F">
      <w:pPr>
        <w:pStyle w:val="Standard"/>
        <w:rPr>
          <w:rFonts w:cs="Arial Narrow"/>
          <w:bCs/>
          <w:color w:val="000000"/>
        </w:rPr>
      </w:pPr>
    </w:p>
    <w:p w14:paraId="34475E30" w14:textId="77777777" w:rsidR="009E470F" w:rsidRDefault="009E470F">
      <w:pPr>
        <w:pStyle w:val="Standard"/>
        <w:rPr>
          <w:rFonts w:cs="Arial Narrow"/>
          <w:bCs/>
          <w:color w:val="000000"/>
        </w:rPr>
      </w:pPr>
    </w:p>
    <w:p w14:paraId="30F529EF" w14:textId="77777777" w:rsidR="009E470F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>ΠΡΑΚΤΙΚΟ ΤΗΣ ΕΠΙΤΡΟΠΗΣ ΚΛΗΡΩΣΕΩΣ ΤΩΝ ΕΜΠΟΡΟΠΑΝΗΓΥΡΕΩΝ ΔΗΜΟΥ ΚΟΡΙΝΘΙΩΝ</w:t>
      </w:r>
    </w:p>
    <w:p w14:paraId="48568F23" w14:textId="77777777" w:rsidR="009E470F" w:rsidRDefault="009E470F">
      <w:pPr>
        <w:pStyle w:val="Standard"/>
        <w:jc w:val="both"/>
        <w:rPr>
          <w:rFonts w:cs="Arial Narrow"/>
          <w:bCs/>
          <w:color w:val="000000"/>
        </w:rPr>
      </w:pPr>
    </w:p>
    <w:p w14:paraId="3BBE1F56" w14:textId="77777777" w:rsidR="009E470F" w:rsidRDefault="00000000">
      <w:pPr>
        <w:pStyle w:val="Standard"/>
        <w:jc w:val="both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 xml:space="preserve">Σήμερα την  26-06-2024 ημέρα Τετάρτη και ώρα 09.00π.μ. </w:t>
      </w:r>
      <w:proofErr w:type="spellStart"/>
      <w:r>
        <w:rPr>
          <w:rFonts w:cs="Arial Narrow"/>
          <w:bCs/>
          <w:color w:val="000000"/>
        </w:rPr>
        <w:t>συνεκλήθη</w:t>
      </w:r>
      <w:proofErr w:type="spellEnd"/>
      <w:r>
        <w:rPr>
          <w:rFonts w:cs="Arial Narrow"/>
          <w:bCs/>
          <w:color w:val="000000"/>
        </w:rPr>
        <w:t xml:space="preserve"> η Επιτροπή κλήρωσης των εμποροπανηγύρεων του Δήμου, προκειμένου να κληρωθεί η απόδοση των τριών θέσεων καντινών στους δικαιούχους   στον Δήμο Κορινθίων και αφού διαπιστώθηκε απαρτία από τους συμμετέχοντες,  η επιτροπή κλήρωσης η οποία συγκροτήθηκε από τον Αντιδήμαρχο Πρασίνου και Αγροτικής Πολιτικής </w:t>
      </w:r>
      <w:proofErr w:type="spellStart"/>
      <w:r>
        <w:rPr>
          <w:rFonts w:cs="Arial Narrow"/>
          <w:bCs/>
          <w:color w:val="000000"/>
        </w:rPr>
        <w:t>κ.Χρήστο</w:t>
      </w:r>
      <w:proofErr w:type="spellEnd"/>
      <w:r>
        <w:rPr>
          <w:rFonts w:cs="Arial Narrow"/>
          <w:bCs/>
          <w:color w:val="000000"/>
        </w:rPr>
        <w:t xml:space="preserve"> Μελέτη, τον υπάλληλο του Δήμου Κορινθίων κλάδου ΔΕ 1 Διοικητικό κ. Σπυρίδωνα </w:t>
      </w:r>
      <w:proofErr w:type="spellStart"/>
      <w:r>
        <w:rPr>
          <w:rFonts w:cs="Arial Narrow"/>
          <w:bCs/>
          <w:color w:val="000000"/>
        </w:rPr>
        <w:t>Σελιώτη</w:t>
      </w:r>
      <w:proofErr w:type="spellEnd"/>
      <w:r>
        <w:rPr>
          <w:rFonts w:cs="Arial Narrow"/>
          <w:bCs/>
          <w:color w:val="000000"/>
        </w:rPr>
        <w:t xml:space="preserve"> και την υπάλληλο του Δήμου κλάδου </w:t>
      </w:r>
    </w:p>
    <w:p w14:paraId="07C4F61F" w14:textId="77777777" w:rsidR="009E470F" w:rsidRDefault="00000000">
      <w:pPr>
        <w:pStyle w:val="Standard"/>
        <w:jc w:val="both"/>
      </w:pPr>
      <w:r>
        <w:rPr>
          <w:rStyle w:val="a0"/>
          <w:rFonts w:cs="Arial Narrow"/>
          <w:bCs/>
          <w:color w:val="000000"/>
        </w:rPr>
        <w:t xml:space="preserve">ΔΕ 1 Διοικητικό Κα Μαρίκα Λάμπρου, βάσει της </w:t>
      </w:r>
      <w:proofErr w:type="spellStart"/>
      <w:r>
        <w:rPr>
          <w:rStyle w:val="a0"/>
          <w:rFonts w:cs="Arial Narrow"/>
          <w:bCs/>
          <w:color w:val="000000"/>
        </w:rPr>
        <w:t>αριθμ</w:t>
      </w:r>
      <w:proofErr w:type="spellEnd"/>
      <w:r>
        <w:rPr>
          <w:rStyle w:val="a0"/>
          <w:rFonts w:cs="Arial Narrow"/>
          <w:bCs/>
          <w:color w:val="000000"/>
        </w:rPr>
        <w:t xml:space="preserve">. 30040/07-06-2024 απόφασης του κ. Δημάρχου Κορινθίων (Η επιτροπή , έλαβε από την αν. Προϊσταμένη Διεύθυνσης Τοπικής Ανάπτυξης την Λίστα των συμμετεχόντων οι οποίοι μπορούν να λάβουν </w:t>
      </w:r>
      <w:r>
        <w:rPr>
          <w:rStyle w:val="a0"/>
          <w:rFonts w:cs="Arial Narrow"/>
          <w:b/>
          <w:bCs/>
          <w:color w:val="000000"/>
        </w:rPr>
        <w:t xml:space="preserve">τις θέσεις που αυτοί αιτήθηκαν και οι οποίες θα τεθούν στην κλήρωση προκειμένου να λειτουργήσουν φορητές καντίνες </w:t>
      </w:r>
      <w:proofErr w:type="spellStart"/>
      <w:r>
        <w:rPr>
          <w:rStyle w:val="a0"/>
          <w:rFonts w:cs="Arial Narrow"/>
          <w:b/>
          <w:bCs/>
          <w:color w:val="000000"/>
        </w:rPr>
        <w:t>έψησης</w:t>
      </w:r>
      <w:proofErr w:type="spellEnd"/>
      <w:r>
        <w:rPr>
          <w:rStyle w:val="a0"/>
          <w:rFonts w:cs="Arial Narrow"/>
          <w:bCs/>
          <w:color w:val="000000"/>
        </w:rPr>
        <w:t>.</w:t>
      </w:r>
    </w:p>
    <w:p w14:paraId="2A22A881" w14:textId="77777777" w:rsidR="009E470F" w:rsidRDefault="00000000">
      <w:pPr>
        <w:pStyle w:val="Standard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0EA71AE8" w14:textId="77777777" w:rsidR="009E470F" w:rsidRDefault="00000000">
      <w:pPr>
        <w:pStyle w:val="Standard"/>
        <w:jc w:val="both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 xml:space="preserve">  Μετά από την διαδικασία της κλήρωσης  (βάσει της αρίθμησης των ενδιαφερομένων οι οποίοι ήταν εννέα τον αριθμό για τις θέσεις (1), (2) και (3), κληρώθηκαν οι παρακάτω:</w:t>
      </w:r>
    </w:p>
    <w:p w14:paraId="3BBFF90B" w14:textId="77777777" w:rsidR="009E470F" w:rsidRDefault="00000000">
      <w:pPr>
        <w:pStyle w:val="Standard"/>
        <w:jc w:val="both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 xml:space="preserve">   Για την καντίνα θέσης (3) κληρώθηκε η Κα </w:t>
      </w:r>
      <w:proofErr w:type="spellStart"/>
      <w:r>
        <w:rPr>
          <w:rFonts w:cs="Arial Narrow"/>
          <w:b/>
          <w:bCs/>
          <w:color w:val="000000"/>
        </w:rPr>
        <w:t>Σαρδέλη</w:t>
      </w:r>
      <w:proofErr w:type="spellEnd"/>
      <w:r>
        <w:rPr>
          <w:rFonts w:cs="Arial Narrow"/>
          <w:b/>
          <w:bCs/>
          <w:color w:val="000000"/>
        </w:rPr>
        <w:t xml:space="preserve"> Παρασκευή, η οποία κατείχε  τον αριθμό</w:t>
      </w:r>
    </w:p>
    <w:p w14:paraId="4EC1EEC4" w14:textId="77777777" w:rsidR="009E470F" w:rsidRDefault="00000000">
      <w:pPr>
        <w:pStyle w:val="Standard"/>
        <w:jc w:val="both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>(7) της κλήρωσης.</w:t>
      </w:r>
    </w:p>
    <w:p w14:paraId="00F1B1E5" w14:textId="77777777" w:rsidR="009E470F" w:rsidRDefault="00000000">
      <w:pPr>
        <w:pStyle w:val="Standard"/>
        <w:jc w:val="both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 xml:space="preserve">   Για την καντίνα θέσης (2) κληρώθηκε η Κα </w:t>
      </w:r>
      <w:proofErr w:type="spellStart"/>
      <w:r>
        <w:rPr>
          <w:rFonts w:cs="Arial Narrow"/>
          <w:b/>
          <w:bCs/>
          <w:color w:val="000000"/>
        </w:rPr>
        <w:t>Σαρακήνη</w:t>
      </w:r>
      <w:proofErr w:type="spellEnd"/>
      <w:r>
        <w:rPr>
          <w:rFonts w:cs="Arial Narrow"/>
          <w:b/>
          <w:bCs/>
          <w:color w:val="000000"/>
        </w:rPr>
        <w:t xml:space="preserve"> Βασιλική που κατείχε τον αριθμό (3) της κλήρωσης</w:t>
      </w:r>
    </w:p>
    <w:p w14:paraId="534245C1" w14:textId="77777777" w:rsidR="009E470F" w:rsidRDefault="00000000">
      <w:pPr>
        <w:pStyle w:val="Standard"/>
        <w:jc w:val="both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 xml:space="preserve">    Για την καντίνα θέσης (1) κληρώθηκε η Κα </w:t>
      </w:r>
      <w:proofErr w:type="spellStart"/>
      <w:r>
        <w:rPr>
          <w:rFonts w:cs="Arial Narrow"/>
          <w:b/>
          <w:bCs/>
          <w:color w:val="000000"/>
        </w:rPr>
        <w:t>Αναστασάτου</w:t>
      </w:r>
      <w:proofErr w:type="spellEnd"/>
      <w:r>
        <w:rPr>
          <w:rFonts w:cs="Arial Narrow"/>
          <w:b/>
          <w:bCs/>
          <w:color w:val="000000"/>
        </w:rPr>
        <w:t xml:space="preserve"> Δήμητρα που κατείχε τον αριθμό (5) της κλήρωσης.</w:t>
      </w:r>
    </w:p>
    <w:p w14:paraId="307AD35C" w14:textId="77777777" w:rsidR="009E470F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Το παρόν πρακτικό δύναται να τροποποιηθεί αν κάποιος από τους επιτυχόντες μέχρι την Πέμπτη  27/06/2024 και ώρα 12:00 μεσημβρινή δεν έχει εκπληρώσει τις υποχρεώσεις του.</w:t>
      </w:r>
    </w:p>
    <w:p w14:paraId="730B31FB" w14:textId="77777777" w:rsidR="009E470F" w:rsidRDefault="00000000">
      <w:pPr>
        <w:pStyle w:val="Standard"/>
        <w:jc w:val="both"/>
      </w:pPr>
      <w:r>
        <w:rPr>
          <w:rStyle w:val="a0"/>
          <w:rFonts w:cs="Arial Narrow"/>
          <w:color w:val="000000"/>
        </w:rPr>
        <w:t xml:space="preserve">ΤΡΑΠΕΖΑ ΠΕΙΡΑΙΩΣ: </w:t>
      </w:r>
      <w:r>
        <w:rPr>
          <w:rStyle w:val="a0"/>
          <w:rFonts w:cs="Arial Narrow"/>
          <w:color w:val="000000"/>
          <w:lang w:val="en-US"/>
        </w:rPr>
        <w:t>IBAN</w:t>
      </w:r>
      <w:r>
        <w:rPr>
          <w:rStyle w:val="a0"/>
          <w:rFonts w:cs="Arial Narrow"/>
          <w:color w:val="000000"/>
        </w:rPr>
        <w:t xml:space="preserve"> </w:t>
      </w:r>
      <w:r>
        <w:rPr>
          <w:rStyle w:val="a0"/>
          <w:rFonts w:cs="Arial Narrow"/>
          <w:color w:val="000000"/>
          <w:lang w:val="en-US"/>
        </w:rPr>
        <w:t>GR</w:t>
      </w:r>
      <w:r>
        <w:rPr>
          <w:rStyle w:val="a0"/>
          <w:rFonts w:cs="Arial Narrow"/>
          <w:color w:val="000000"/>
        </w:rPr>
        <w:t xml:space="preserve"> 4601725090005509040040283 με αιτιολογία ΕΜΠΟΡΟΠΑΝΗΓΥΡΗ ΑΠΟΣΤΟΛΟΥ ΠΑΥΛΟΥ ( ΠΟΣΟ 256 ευρώ)</w:t>
      </w:r>
    </w:p>
    <w:p w14:paraId="0F8967EB" w14:textId="77777777" w:rsidR="009E470F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ΟΝΟΜΑΤΕΠΩΝΥΜΟ και ΑΦΜ</w:t>
      </w:r>
    </w:p>
    <w:p w14:paraId="25644DE8" w14:textId="77777777" w:rsidR="009E470F" w:rsidRDefault="009E470F">
      <w:pPr>
        <w:pStyle w:val="Standard"/>
        <w:jc w:val="both"/>
        <w:rPr>
          <w:rFonts w:cs="Arial Narrow"/>
          <w:color w:val="000000"/>
        </w:rPr>
      </w:pPr>
    </w:p>
    <w:p w14:paraId="140D8537" w14:textId="77777777" w:rsidR="009E470F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Στην περίπτωση αυτή δεν θα γίνει επαναληπτική συνεδρίαση της επιτροπής </w:t>
      </w:r>
      <w:proofErr w:type="spellStart"/>
      <w:r>
        <w:rPr>
          <w:rFonts w:cs="Arial Narrow"/>
          <w:color w:val="000000"/>
        </w:rPr>
        <w:t>κλήρωσεως</w:t>
      </w:r>
      <w:proofErr w:type="spellEnd"/>
      <w:r>
        <w:rPr>
          <w:rFonts w:cs="Arial Narrow"/>
          <w:color w:val="000000"/>
        </w:rPr>
        <w:t>, αλλά θα επιλεχθεί ο επόμενος από την λίστα των έγκυρων αιτήσεων.</w:t>
      </w:r>
    </w:p>
    <w:p w14:paraId="65BC50D7" w14:textId="77777777" w:rsidR="009E470F" w:rsidRDefault="009E470F">
      <w:pPr>
        <w:pStyle w:val="Standard"/>
        <w:jc w:val="right"/>
        <w:rPr>
          <w:rFonts w:cs="Arial Narrow"/>
          <w:color w:val="000000"/>
        </w:rPr>
      </w:pPr>
    </w:p>
    <w:p w14:paraId="04763B59" w14:textId="77777777" w:rsidR="009E470F" w:rsidRDefault="00000000">
      <w:pPr>
        <w:pStyle w:val="Standard"/>
        <w:jc w:val="right"/>
        <w:rPr>
          <w:rFonts w:cs="Arial Narrow"/>
          <w:color w:val="000000"/>
        </w:rPr>
      </w:pPr>
      <w:r>
        <w:rPr>
          <w:rFonts w:cs="Arial Narrow"/>
          <w:color w:val="000000"/>
        </w:rPr>
        <w:t>Κόρινθος 26-06-2024</w:t>
      </w:r>
    </w:p>
    <w:p w14:paraId="46CF86BF" w14:textId="77777777" w:rsidR="009E470F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Τα μέλη της επιτροπής</w:t>
      </w:r>
    </w:p>
    <w:p w14:paraId="227116D2" w14:textId="77777777" w:rsidR="009E470F" w:rsidRDefault="00000000">
      <w:pPr>
        <w:pStyle w:val="Standard"/>
        <w:numPr>
          <w:ilvl w:val="0"/>
          <w:numId w:val="1"/>
        </w:numPr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Μελέτης Χρήστος Αντιδήμαρχος Πρασίνου και Αγροτικής Πολιτικής</w:t>
      </w:r>
    </w:p>
    <w:p w14:paraId="67852A10" w14:textId="77777777" w:rsidR="009E470F" w:rsidRDefault="009E470F">
      <w:pPr>
        <w:pStyle w:val="Standard"/>
        <w:jc w:val="both"/>
        <w:rPr>
          <w:rFonts w:cs="Arial Narrow"/>
          <w:color w:val="000000"/>
        </w:rPr>
      </w:pPr>
    </w:p>
    <w:p w14:paraId="7AAB955B" w14:textId="77777777" w:rsidR="009E470F" w:rsidRDefault="00000000">
      <w:pPr>
        <w:pStyle w:val="Standard"/>
        <w:numPr>
          <w:ilvl w:val="0"/>
          <w:numId w:val="1"/>
        </w:numPr>
        <w:jc w:val="both"/>
        <w:rPr>
          <w:rFonts w:cs="Arial Narrow"/>
          <w:color w:val="000000"/>
        </w:rPr>
      </w:pPr>
      <w:proofErr w:type="spellStart"/>
      <w:r>
        <w:rPr>
          <w:rFonts w:cs="Arial Narrow"/>
          <w:color w:val="000000"/>
        </w:rPr>
        <w:t>Σελιώτης</w:t>
      </w:r>
      <w:proofErr w:type="spellEnd"/>
      <w:r>
        <w:rPr>
          <w:rFonts w:cs="Arial Narrow"/>
          <w:color w:val="000000"/>
        </w:rPr>
        <w:t xml:space="preserve"> Σπυρίδων Υπάλληλος ΔΕ Διοικητικός</w:t>
      </w:r>
    </w:p>
    <w:p w14:paraId="238DB354" w14:textId="77777777" w:rsidR="009E470F" w:rsidRDefault="009E470F">
      <w:pPr>
        <w:pStyle w:val="Standard"/>
        <w:ind w:left="720"/>
        <w:jc w:val="both"/>
        <w:rPr>
          <w:rFonts w:cs="Arial Narrow"/>
          <w:bCs/>
          <w:color w:val="000000"/>
        </w:rPr>
      </w:pPr>
    </w:p>
    <w:p w14:paraId="0E256D51" w14:textId="77777777" w:rsidR="009E470F" w:rsidRDefault="009E470F">
      <w:pPr>
        <w:pStyle w:val="Standard"/>
        <w:ind w:left="720"/>
        <w:jc w:val="both"/>
        <w:rPr>
          <w:rFonts w:cs="Arial Narrow"/>
          <w:bCs/>
          <w:color w:val="000000"/>
        </w:rPr>
      </w:pPr>
    </w:p>
    <w:p w14:paraId="4CDF810F" w14:textId="77777777" w:rsidR="009E470F" w:rsidRDefault="00000000">
      <w:pPr>
        <w:pStyle w:val="Standard"/>
        <w:numPr>
          <w:ilvl w:val="0"/>
          <w:numId w:val="1"/>
        </w:numPr>
        <w:jc w:val="both"/>
      </w:pPr>
      <w:r>
        <w:t>Λάμπρου Μαρίκα Υπάλληλος ΔΕ 1 Διοικητικού</w:t>
      </w:r>
    </w:p>
    <w:sectPr w:rsidR="009E47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CEAF" w14:textId="77777777" w:rsidR="001047CD" w:rsidRDefault="001047CD">
      <w:r>
        <w:separator/>
      </w:r>
    </w:p>
  </w:endnote>
  <w:endnote w:type="continuationSeparator" w:id="0">
    <w:p w14:paraId="16299D94" w14:textId="77777777" w:rsidR="001047CD" w:rsidRDefault="001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B5AD" w14:textId="77777777" w:rsidR="001047CD" w:rsidRDefault="001047CD">
      <w:r>
        <w:rPr>
          <w:color w:val="000000"/>
        </w:rPr>
        <w:separator/>
      </w:r>
    </w:p>
  </w:footnote>
  <w:footnote w:type="continuationSeparator" w:id="0">
    <w:p w14:paraId="45ECCBB9" w14:textId="77777777" w:rsidR="001047CD" w:rsidRDefault="0010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6F1B"/>
    <w:multiLevelType w:val="multilevel"/>
    <w:tmpl w:val="579A3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06734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470F"/>
    <w:rsid w:val="00027C92"/>
    <w:rsid w:val="001047CD"/>
    <w:rsid w:val="00474CA0"/>
    <w:rsid w:val="009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5D5D66"/>
  <w15:docId w15:val="{0681C40C-DC80-CE4C-9A24-A134BBD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Επικεφαλίδα 4"/>
    <w:basedOn w:val="Standard"/>
    <w:next w:val="Standard"/>
    <w:pPr>
      <w:keepNext/>
      <w:jc w:val="both"/>
      <w:outlineLvl w:val="3"/>
    </w:pPr>
    <w:rPr>
      <w:sz w:val="22"/>
    </w:rPr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Λίστα"/>
    <w:basedOn w:val="Textbody"/>
  </w:style>
  <w:style w:type="paragraph" w:customStyle="1" w:styleId="a2">
    <w:name w:val="Λεζάντα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a3">
    <w:name w:val="Έντονο"/>
    <w:basedOn w:val="a0"/>
    <w:rPr>
      <w:b/>
      <w:bCs/>
    </w:rPr>
  </w:style>
  <w:style w:type="character" w:customStyle="1" w:styleId="-">
    <w:name w:val="Υπερ-σύνδεση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Γαρυφαλλια Χριστοπούλου</dc:creator>
  <cp:lastModifiedBy>ΓΕΩΡΓΙΟΣ ΣΩΤΗΡΟΠΟΥΛΟΣ</cp:lastModifiedBy>
  <cp:revision>2</cp:revision>
  <cp:lastPrinted>2024-06-26T07:00:00Z</cp:lastPrinted>
  <dcterms:created xsi:type="dcterms:W3CDTF">2024-06-27T07:36:00Z</dcterms:created>
  <dcterms:modified xsi:type="dcterms:W3CDTF">2024-06-27T07:36:00Z</dcterms:modified>
</cp:coreProperties>
</file>