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71" w:type="dxa"/>
        <w:jc w:val="center"/>
        <w:tblLayout w:type="fixed"/>
        <w:tblCellMar>
          <w:left w:w="70" w:type="dxa"/>
          <w:right w:w="70" w:type="dxa"/>
        </w:tblCellMar>
        <w:tblLook w:val="0000" w:firstRow="0" w:lastRow="0" w:firstColumn="0" w:lastColumn="0" w:noHBand="0" w:noVBand="0"/>
      </w:tblPr>
      <w:tblGrid>
        <w:gridCol w:w="1362"/>
        <w:gridCol w:w="2440"/>
        <w:gridCol w:w="2515"/>
        <w:gridCol w:w="3554"/>
      </w:tblGrid>
      <w:tr w:rsidR="006F6109" w:rsidRPr="0031631B" w:rsidTr="00C00B31">
        <w:trPr>
          <w:trHeight w:val="400"/>
          <w:jc w:val="center"/>
        </w:trPr>
        <w:tc>
          <w:tcPr>
            <w:tcW w:w="3802" w:type="dxa"/>
            <w:gridSpan w:val="2"/>
            <w:vMerge w:val="restart"/>
            <w:shd w:val="clear" w:color="auto" w:fill="auto"/>
          </w:tcPr>
          <w:p w:rsidR="006F6109" w:rsidRPr="0031631B" w:rsidRDefault="006F6109" w:rsidP="0031631B">
            <w:pPr>
              <w:pStyle w:val="ab"/>
              <w:spacing w:before="0" w:after="0" w:line="260" w:lineRule="atLeast"/>
              <w:rPr>
                <w:rFonts w:ascii="Calibri" w:hAnsi="Calibri"/>
                <w:b/>
                <w:effect w:val="none"/>
              </w:rPr>
            </w:pPr>
            <w:bookmarkStart w:id="0" w:name="_GoBack"/>
            <w:bookmarkEnd w:id="0"/>
            <w:r w:rsidRPr="0031631B">
              <w:rPr>
                <w:rFonts w:ascii="Calibri" w:eastAsia="Arial" w:hAnsi="Calibri"/>
              </w:rPr>
              <w:t xml:space="preserve">                </w:t>
            </w:r>
            <w:r w:rsidR="00CA6045" w:rsidRPr="0031631B">
              <w:rPr>
                <w:rFonts w:ascii="Calibri" w:hAnsi="Calibri"/>
                <w:noProof/>
              </w:rPr>
              <w:drawing>
                <wp:inline distT="0" distB="0" distL="0" distR="0">
                  <wp:extent cx="674475" cy="53198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533400"/>
                          </a:xfrm>
                          <a:prstGeom prst="rect">
                            <a:avLst/>
                          </a:prstGeom>
                          <a:solidFill>
                            <a:srgbClr val="FFFFFF"/>
                          </a:solidFill>
                          <a:ln>
                            <a:noFill/>
                          </a:ln>
                        </pic:spPr>
                      </pic:pic>
                    </a:graphicData>
                  </a:graphic>
                </wp:inline>
              </w:drawing>
            </w:r>
          </w:p>
        </w:tc>
        <w:tc>
          <w:tcPr>
            <w:tcW w:w="6069" w:type="dxa"/>
            <w:gridSpan w:val="2"/>
            <w:vMerge w:val="restart"/>
            <w:shd w:val="clear" w:color="auto" w:fill="auto"/>
          </w:tcPr>
          <w:p w:rsidR="006F6109" w:rsidRPr="0031631B" w:rsidRDefault="006F6109" w:rsidP="0031631B">
            <w:pPr>
              <w:spacing w:before="0" w:after="0" w:line="260" w:lineRule="atLeast"/>
              <w:rPr>
                <w:rFonts w:ascii="Calibri" w:hAnsi="Calibri"/>
              </w:rPr>
            </w:pPr>
          </w:p>
        </w:tc>
      </w:tr>
      <w:tr w:rsidR="006F6109" w:rsidRPr="0031631B" w:rsidTr="00C00B31">
        <w:trPr>
          <w:trHeight w:val="520"/>
          <w:jc w:val="center"/>
        </w:trPr>
        <w:tc>
          <w:tcPr>
            <w:tcW w:w="3802" w:type="dxa"/>
            <w:gridSpan w:val="2"/>
            <w:vMerge/>
            <w:shd w:val="clear" w:color="auto" w:fill="auto"/>
          </w:tcPr>
          <w:p w:rsidR="006F6109" w:rsidRPr="0031631B" w:rsidRDefault="006F6109" w:rsidP="0031631B">
            <w:pPr>
              <w:spacing w:before="0" w:after="0" w:line="260" w:lineRule="atLeast"/>
              <w:rPr>
                <w:rFonts w:ascii="Calibri" w:hAnsi="Calibri"/>
              </w:rPr>
            </w:pPr>
          </w:p>
        </w:tc>
        <w:tc>
          <w:tcPr>
            <w:tcW w:w="6069" w:type="dxa"/>
            <w:gridSpan w:val="2"/>
            <w:vMerge/>
            <w:shd w:val="clear" w:color="auto" w:fill="auto"/>
          </w:tcPr>
          <w:p w:rsidR="006F6109" w:rsidRPr="0031631B" w:rsidRDefault="006F6109" w:rsidP="0031631B">
            <w:pPr>
              <w:spacing w:before="0" w:after="0" w:line="260" w:lineRule="atLeast"/>
              <w:rPr>
                <w:rFonts w:ascii="Calibri" w:hAnsi="Calibri"/>
              </w:rPr>
            </w:pPr>
          </w:p>
        </w:tc>
      </w:tr>
      <w:tr w:rsidR="006F6109" w:rsidRPr="0031631B" w:rsidTr="00C00B31">
        <w:trPr>
          <w:trHeight w:val="269"/>
          <w:jc w:val="center"/>
        </w:trPr>
        <w:tc>
          <w:tcPr>
            <w:tcW w:w="3802" w:type="dxa"/>
            <w:gridSpan w:val="2"/>
            <w:vMerge/>
            <w:shd w:val="clear" w:color="auto" w:fill="auto"/>
          </w:tcPr>
          <w:p w:rsidR="006F6109" w:rsidRPr="0031631B" w:rsidRDefault="006F6109" w:rsidP="0031631B">
            <w:pPr>
              <w:spacing w:before="0" w:after="0" w:line="260" w:lineRule="atLeast"/>
              <w:rPr>
                <w:rFonts w:ascii="Calibri" w:hAnsi="Calibri"/>
              </w:rPr>
            </w:pPr>
          </w:p>
        </w:tc>
        <w:tc>
          <w:tcPr>
            <w:tcW w:w="6069" w:type="dxa"/>
            <w:gridSpan w:val="2"/>
            <w:vMerge/>
            <w:shd w:val="clear" w:color="auto" w:fill="auto"/>
          </w:tcPr>
          <w:p w:rsidR="006F6109" w:rsidRPr="0031631B" w:rsidRDefault="006F6109" w:rsidP="0031631B">
            <w:pPr>
              <w:spacing w:before="0" w:after="0" w:line="260" w:lineRule="atLeast"/>
              <w:rPr>
                <w:rFonts w:ascii="Calibri" w:hAnsi="Calibri"/>
              </w:rPr>
            </w:pPr>
          </w:p>
        </w:tc>
      </w:tr>
      <w:tr w:rsidR="006F6109" w:rsidRPr="0031631B" w:rsidTr="00C00B31">
        <w:trPr>
          <w:trHeight w:val="495"/>
          <w:jc w:val="center"/>
        </w:trPr>
        <w:tc>
          <w:tcPr>
            <w:tcW w:w="3802" w:type="dxa"/>
            <w:gridSpan w:val="2"/>
            <w:vMerge w:val="restart"/>
            <w:shd w:val="clear" w:color="auto" w:fill="auto"/>
          </w:tcPr>
          <w:p w:rsidR="006F6109" w:rsidRPr="0031631B" w:rsidRDefault="006F6109" w:rsidP="0031631B">
            <w:pPr>
              <w:spacing w:before="0" w:after="0" w:line="260" w:lineRule="atLeast"/>
              <w:jc w:val="left"/>
              <w:rPr>
                <w:rFonts w:ascii="Calibri" w:hAnsi="Calibri"/>
                <w:b/>
              </w:rPr>
            </w:pPr>
            <w:r w:rsidRPr="0031631B">
              <w:rPr>
                <w:rFonts w:ascii="Calibri" w:hAnsi="Calibri"/>
                <w:b/>
              </w:rPr>
              <w:t>ΕΛΛΗΝΙΚΗ ΔΗΜOΚΡΑΤΙΑ</w:t>
            </w:r>
          </w:p>
          <w:p w:rsidR="006F6109" w:rsidRPr="0031631B" w:rsidRDefault="00BF3875" w:rsidP="0031631B">
            <w:pPr>
              <w:spacing w:before="0" w:after="0" w:line="260" w:lineRule="atLeast"/>
              <w:jc w:val="left"/>
              <w:rPr>
                <w:rFonts w:ascii="Calibri" w:eastAsia="Arial" w:hAnsi="Calibri"/>
                <w:b/>
              </w:rPr>
            </w:pPr>
            <w:r w:rsidRPr="0031631B">
              <w:rPr>
                <w:rFonts w:ascii="Calibri" w:hAnsi="Calibri"/>
                <w:b/>
              </w:rPr>
              <w:t>ΔΗΜΟΣ</w:t>
            </w:r>
            <w:r w:rsidR="00A1410B" w:rsidRPr="0031631B">
              <w:rPr>
                <w:rFonts w:ascii="Calibri" w:eastAsia="Arial" w:hAnsi="Calibri"/>
                <w:b/>
              </w:rPr>
              <w:t xml:space="preserve"> ΚΟΡΙΝΘΙΩΝ</w:t>
            </w:r>
          </w:p>
          <w:p w:rsidR="00A1410B" w:rsidRPr="0031631B" w:rsidRDefault="00A1410B" w:rsidP="0031631B">
            <w:pPr>
              <w:spacing w:before="0" w:after="0" w:line="260" w:lineRule="atLeast"/>
              <w:jc w:val="left"/>
              <w:rPr>
                <w:rFonts w:ascii="Calibri" w:eastAsia="Arial" w:hAnsi="Calibri"/>
                <w:b/>
              </w:rPr>
            </w:pPr>
            <w:r w:rsidRPr="0031631B">
              <w:rPr>
                <w:rFonts w:ascii="Calibri" w:eastAsia="Arial" w:hAnsi="Calibri"/>
                <w:b/>
              </w:rPr>
              <w:t>Δ/ΝΣΗ ΤΕΧΝΙΚΩΝ ΥΠΗΡΕΣΙΩΝ ΚΑΙ ΠΟΛΕΟΔΟΜΙΑΣ</w:t>
            </w:r>
          </w:p>
          <w:p w:rsidR="006F6109" w:rsidRPr="0031631B" w:rsidRDefault="006F6109" w:rsidP="0031631B">
            <w:pPr>
              <w:spacing w:before="0" w:after="0" w:line="260" w:lineRule="atLeast"/>
              <w:jc w:val="left"/>
              <w:rPr>
                <w:rFonts w:ascii="Calibri" w:hAnsi="Calibri"/>
                <w:b/>
              </w:rPr>
            </w:pPr>
            <w:r w:rsidRPr="0031631B">
              <w:rPr>
                <w:rFonts w:ascii="Calibri" w:eastAsia="Arial" w:hAnsi="Calibri"/>
                <w:b/>
              </w:rPr>
              <w:t xml:space="preserve"> </w:t>
            </w:r>
          </w:p>
        </w:tc>
        <w:tc>
          <w:tcPr>
            <w:tcW w:w="2515" w:type="dxa"/>
            <w:shd w:val="clear" w:color="auto" w:fill="auto"/>
          </w:tcPr>
          <w:p w:rsidR="006F6109" w:rsidRPr="0031631B" w:rsidRDefault="006F6109" w:rsidP="0031631B">
            <w:pPr>
              <w:spacing w:before="0" w:after="0" w:line="260" w:lineRule="atLeast"/>
              <w:rPr>
                <w:rFonts w:ascii="Calibri" w:hAnsi="Calibri"/>
                <w:b/>
              </w:rPr>
            </w:pPr>
            <w:r w:rsidRPr="0031631B">
              <w:rPr>
                <w:rFonts w:ascii="Calibri" w:hAnsi="Calibri"/>
                <w:b/>
              </w:rPr>
              <w:t>ΜΕΛΕΤΗ:</w:t>
            </w:r>
          </w:p>
          <w:p w:rsidR="006F6109" w:rsidRPr="0031631B" w:rsidRDefault="006F6109" w:rsidP="0031631B">
            <w:pPr>
              <w:spacing w:before="0" w:after="0" w:line="260" w:lineRule="atLeast"/>
              <w:rPr>
                <w:rFonts w:ascii="Calibri" w:hAnsi="Calibri"/>
                <w:b/>
              </w:rPr>
            </w:pPr>
          </w:p>
        </w:tc>
        <w:tc>
          <w:tcPr>
            <w:tcW w:w="3554" w:type="dxa"/>
            <w:shd w:val="clear" w:color="auto" w:fill="auto"/>
          </w:tcPr>
          <w:p w:rsidR="006F6109" w:rsidRPr="0031631B" w:rsidRDefault="00A1410B" w:rsidP="0031631B">
            <w:pPr>
              <w:spacing w:before="0" w:after="0" w:line="260" w:lineRule="atLeast"/>
              <w:jc w:val="left"/>
              <w:rPr>
                <w:rFonts w:ascii="Calibri" w:hAnsi="Calibri"/>
                <w:b/>
              </w:rPr>
            </w:pPr>
            <w:r w:rsidRPr="0031631B">
              <w:rPr>
                <w:rFonts w:ascii="Calibri" w:eastAsia="Arial" w:hAnsi="Calibri"/>
                <w:b/>
              </w:rPr>
              <w:t>Μελέτη πολεοδόμησης έκτασης ιδιοκτησίας ΤΕΘΑ – πρώην στρατόπεδο Καλογερογιάννη</w:t>
            </w:r>
          </w:p>
        </w:tc>
      </w:tr>
      <w:tr w:rsidR="006F6109" w:rsidRPr="0031631B" w:rsidTr="00C00B31">
        <w:trPr>
          <w:trHeight w:hRule="exact" w:val="563"/>
          <w:jc w:val="center"/>
        </w:trPr>
        <w:tc>
          <w:tcPr>
            <w:tcW w:w="3802" w:type="dxa"/>
            <w:gridSpan w:val="2"/>
            <w:vMerge/>
            <w:shd w:val="clear" w:color="auto" w:fill="auto"/>
          </w:tcPr>
          <w:p w:rsidR="006F6109" w:rsidRPr="0031631B" w:rsidRDefault="006F6109" w:rsidP="0031631B">
            <w:pPr>
              <w:pStyle w:val="1"/>
              <w:spacing w:before="0" w:after="0" w:line="260" w:lineRule="atLeast"/>
              <w:rPr>
                <w:rFonts w:ascii="Calibri" w:hAnsi="Calibri"/>
                <w:sz w:val="22"/>
                <w:szCs w:val="22"/>
              </w:rPr>
            </w:pPr>
          </w:p>
        </w:tc>
        <w:tc>
          <w:tcPr>
            <w:tcW w:w="2515" w:type="dxa"/>
            <w:shd w:val="clear" w:color="auto" w:fill="auto"/>
            <w:vAlign w:val="center"/>
          </w:tcPr>
          <w:p w:rsidR="006F6109" w:rsidRPr="0031631B" w:rsidRDefault="006F6109" w:rsidP="0031631B">
            <w:pPr>
              <w:spacing w:before="0" w:after="0" w:line="260" w:lineRule="atLeast"/>
              <w:rPr>
                <w:rFonts w:ascii="Calibri" w:hAnsi="Calibri" w:cs="Arial"/>
                <w:b/>
              </w:rPr>
            </w:pPr>
            <w:r w:rsidRPr="0031631B">
              <w:rPr>
                <w:rFonts w:ascii="Calibri" w:hAnsi="Calibri"/>
                <w:b/>
              </w:rPr>
              <w:t>ΧΡΗΜ/ΤΗΣΗ:</w:t>
            </w:r>
          </w:p>
        </w:tc>
        <w:tc>
          <w:tcPr>
            <w:tcW w:w="3554" w:type="dxa"/>
            <w:shd w:val="clear" w:color="auto" w:fill="auto"/>
          </w:tcPr>
          <w:p w:rsidR="006F6109" w:rsidRPr="0031631B" w:rsidRDefault="006F6109" w:rsidP="0031631B">
            <w:pPr>
              <w:spacing w:before="0" w:after="0" w:line="260" w:lineRule="atLeast"/>
              <w:jc w:val="left"/>
              <w:rPr>
                <w:rFonts w:ascii="Calibri" w:hAnsi="Calibri"/>
                <w:b/>
              </w:rPr>
            </w:pPr>
          </w:p>
          <w:p w:rsidR="00A1410B" w:rsidRPr="0031631B" w:rsidRDefault="00A1410B" w:rsidP="0031631B">
            <w:pPr>
              <w:spacing w:before="0" w:after="0" w:line="260" w:lineRule="atLeast"/>
              <w:jc w:val="left"/>
              <w:rPr>
                <w:rFonts w:ascii="Calibri" w:hAnsi="Calibri"/>
                <w:b/>
              </w:rPr>
            </w:pPr>
            <w:r w:rsidRPr="0031631B">
              <w:rPr>
                <w:rFonts w:ascii="Calibri" w:hAnsi="Calibri"/>
                <w:b/>
              </w:rPr>
              <w:t>Ίδιοι Πόροι Δήμου Κορινθίων</w:t>
            </w:r>
          </w:p>
        </w:tc>
      </w:tr>
      <w:tr w:rsidR="006F6109" w:rsidRPr="0031631B" w:rsidTr="00C00B31">
        <w:trPr>
          <w:trHeight w:val="395"/>
          <w:jc w:val="center"/>
        </w:trPr>
        <w:tc>
          <w:tcPr>
            <w:tcW w:w="1362" w:type="dxa"/>
            <w:shd w:val="clear" w:color="auto" w:fill="auto"/>
          </w:tcPr>
          <w:p w:rsidR="006F6109" w:rsidRPr="0031631B" w:rsidRDefault="006F6109" w:rsidP="0031631B">
            <w:pPr>
              <w:spacing w:before="0" w:after="0" w:line="260" w:lineRule="atLeast"/>
              <w:rPr>
                <w:rFonts w:ascii="Calibri" w:hAnsi="Calibri"/>
              </w:rPr>
            </w:pPr>
          </w:p>
        </w:tc>
        <w:tc>
          <w:tcPr>
            <w:tcW w:w="2440" w:type="dxa"/>
            <w:shd w:val="clear" w:color="auto" w:fill="auto"/>
          </w:tcPr>
          <w:p w:rsidR="006F6109" w:rsidRPr="0031631B" w:rsidRDefault="006F6109" w:rsidP="0031631B">
            <w:pPr>
              <w:spacing w:before="0" w:after="0" w:line="260" w:lineRule="atLeast"/>
              <w:rPr>
                <w:rFonts w:ascii="Calibri" w:hAnsi="Calibri"/>
              </w:rPr>
            </w:pPr>
          </w:p>
        </w:tc>
        <w:tc>
          <w:tcPr>
            <w:tcW w:w="2515" w:type="dxa"/>
            <w:shd w:val="clear" w:color="auto" w:fill="auto"/>
          </w:tcPr>
          <w:p w:rsidR="006F6109" w:rsidRPr="0031631B" w:rsidRDefault="005D3D5F" w:rsidP="0031631B">
            <w:pPr>
              <w:spacing w:before="0" w:after="0" w:line="260" w:lineRule="atLeast"/>
              <w:rPr>
                <w:rFonts w:ascii="Calibri" w:hAnsi="Calibri"/>
                <w:b/>
              </w:rPr>
            </w:pPr>
            <w:r w:rsidRPr="0031631B">
              <w:rPr>
                <w:rFonts w:ascii="Calibri" w:hAnsi="Calibri"/>
                <w:b/>
              </w:rPr>
              <w:t>ΕΚΤΙΜΩΜΕΝΗ ΑΞΙΑ :</w:t>
            </w:r>
          </w:p>
        </w:tc>
        <w:tc>
          <w:tcPr>
            <w:tcW w:w="3554" w:type="dxa"/>
            <w:shd w:val="clear" w:color="auto" w:fill="auto"/>
          </w:tcPr>
          <w:p w:rsidR="006F6109" w:rsidRPr="0031631B" w:rsidRDefault="00AE772D" w:rsidP="00386C22">
            <w:pPr>
              <w:pStyle w:val="11"/>
              <w:tabs>
                <w:tab w:val="clear" w:pos="480"/>
                <w:tab w:val="clear" w:pos="960"/>
                <w:tab w:val="clear" w:pos="1440"/>
                <w:tab w:val="clear" w:pos="1920"/>
                <w:tab w:val="clear" w:pos="2400"/>
                <w:tab w:val="clear" w:pos="2880"/>
                <w:tab w:val="clear" w:pos="3360"/>
                <w:tab w:val="clear" w:pos="3840"/>
                <w:tab w:val="clear" w:pos="4320"/>
              </w:tabs>
              <w:snapToGrid w:val="0"/>
              <w:spacing w:line="260" w:lineRule="atLeast"/>
              <w:jc w:val="left"/>
              <w:rPr>
                <w:rFonts w:ascii="Calibri" w:hAnsi="Calibri" w:cs="Arial"/>
                <w:b/>
                <w:sz w:val="22"/>
                <w:szCs w:val="22"/>
              </w:rPr>
            </w:pPr>
            <w:r>
              <w:rPr>
                <w:rFonts w:ascii="Calibri" w:hAnsi="Calibri" w:cs="Cambria"/>
                <w:b/>
                <w:sz w:val="22"/>
                <w:szCs w:val="22"/>
              </w:rPr>
              <w:t>48.100,59</w:t>
            </w:r>
            <w:r w:rsidR="005D3D5F" w:rsidRPr="0031631B">
              <w:rPr>
                <w:rFonts w:ascii="Calibri" w:hAnsi="Calibri" w:cs="Cambria"/>
                <w:b/>
                <w:sz w:val="22"/>
                <w:szCs w:val="22"/>
              </w:rPr>
              <w:t xml:space="preserve"> € (πλέον Φ.Π.Α. 24  %)</w:t>
            </w:r>
          </w:p>
        </w:tc>
      </w:tr>
      <w:tr w:rsidR="006F6109" w:rsidRPr="0031631B" w:rsidTr="00C00B31">
        <w:tblPrEx>
          <w:tblCellMar>
            <w:left w:w="108" w:type="dxa"/>
            <w:right w:w="108" w:type="dxa"/>
          </w:tblCellMar>
        </w:tblPrEx>
        <w:trPr>
          <w:trHeight w:val="228"/>
          <w:jc w:val="center"/>
        </w:trPr>
        <w:tc>
          <w:tcPr>
            <w:tcW w:w="9871" w:type="dxa"/>
            <w:gridSpan w:val="4"/>
            <w:shd w:val="clear" w:color="auto" w:fill="auto"/>
          </w:tcPr>
          <w:p w:rsidR="006F6109" w:rsidRPr="0031631B" w:rsidRDefault="006F6109" w:rsidP="00620D4E">
            <w:pPr>
              <w:pStyle w:val="8"/>
              <w:spacing w:before="0" w:after="0" w:line="260" w:lineRule="atLeast"/>
              <w:jc w:val="right"/>
            </w:pPr>
          </w:p>
        </w:tc>
      </w:tr>
      <w:tr w:rsidR="006F6109" w:rsidRPr="0031631B" w:rsidTr="00C00B31">
        <w:tblPrEx>
          <w:tblCellMar>
            <w:left w:w="108" w:type="dxa"/>
            <w:right w:w="108" w:type="dxa"/>
          </w:tblCellMar>
        </w:tblPrEx>
        <w:trPr>
          <w:trHeight w:val="419"/>
          <w:jc w:val="center"/>
        </w:trPr>
        <w:tc>
          <w:tcPr>
            <w:tcW w:w="9871" w:type="dxa"/>
            <w:gridSpan w:val="4"/>
            <w:shd w:val="clear" w:color="auto" w:fill="auto"/>
          </w:tcPr>
          <w:p w:rsidR="006F6109" w:rsidRPr="00620D4E" w:rsidRDefault="00620D4E" w:rsidP="00620D4E">
            <w:pPr>
              <w:spacing w:before="0" w:after="0" w:line="260" w:lineRule="atLeast"/>
              <w:jc w:val="right"/>
              <w:rPr>
                <w:rFonts w:ascii="Calibri" w:hAnsi="Calibri"/>
                <w:i/>
              </w:rPr>
            </w:pPr>
            <w:r w:rsidRPr="00620D4E">
              <w:rPr>
                <w:i/>
              </w:rPr>
              <w:t>Αριθμός Μελέτης : 3/2020</w:t>
            </w:r>
          </w:p>
        </w:tc>
      </w:tr>
      <w:tr w:rsidR="006F6109" w:rsidRPr="0031631B" w:rsidTr="00C00B31">
        <w:tblPrEx>
          <w:tblCellMar>
            <w:left w:w="108" w:type="dxa"/>
            <w:right w:w="108" w:type="dxa"/>
          </w:tblCellMar>
        </w:tblPrEx>
        <w:trPr>
          <w:trHeight w:val="563"/>
          <w:jc w:val="center"/>
        </w:trPr>
        <w:tc>
          <w:tcPr>
            <w:tcW w:w="9871" w:type="dxa"/>
            <w:gridSpan w:val="4"/>
            <w:shd w:val="clear" w:color="auto" w:fill="auto"/>
          </w:tcPr>
          <w:p w:rsidR="006F6109" w:rsidRPr="0031631B" w:rsidRDefault="006F6109" w:rsidP="0031631B">
            <w:pPr>
              <w:spacing w:before="0" w:after="0" w:line="260" w:lineRule="atLeast"/>
              <w:rPr>
                <w:rFonts w:ascii="Calibri" w:hAnsi="Calibri"/>
              </w:rPr>
            </w:pPr>
          </w:p>
        </w:tc>
      </w:tr>
    </w:tbl>
    <w:p w:rsidR="006F6109" w:rsidRPr="0031631B" w:rsidRDefault="006F6109" w:rsidP="0031631B">
      <w:pPr>
        <w:pStyle w:val="Normalgr"/>
        <w:tabs>
          <w:tab w:val="clear" w:pos="1021"/>
          <w:tab w:val="clear" w:pos="1588"/>
        </w:tabs>
        <w:overflowPunct w:val="0"/>
        <w:autoSpaceDE w:val="0"/>
        <w:spacing w:line="260" w:lineRule="atLeast"/>
        <w:textAlignment w:val="baseline"/>
        <w:rPr>
          <w:rFonts w:ascii="Calibri" w:hAnsi="Calibri"/>
          <w:spacing w:val="0"/>
          <w:sz w:val="22"/>
          <w:szCs w:val="22"/>
          <w:lang w:val="el-GR"/>
        </w:rPr>
      </w:pPr>
    </w:p>
    <w:p w:rsidR="006F6109" w:rsidRPr="0031631B" w:rsidRDefault="006F6109" w:rsidP="0031631B">
      <w:pPr>
        <w:pStyle w:val="9"/>
        <w:spacing w:before="0" w:after="0" w:line="260" w:lineRule="atLeast"/>
        <w:rPr>
          <w:rFonts w:ascii="Calibri" w:hAnsi="Calibri"/>
        </w:rPr>
      </w:pPr>
    </w:p>
    <w:p w:rsidR="006F6109" w:rsidRPr="0031631B" w:rsidRDefault="006F6109" w:rsidP="0031631B">
      <w:pPr>
        <w:spacing w:before="0" w:after="0" w:line="260" w:lineRule="atLeast"/>
        <w:rPr>
          <w:rFonts w:ascii="Calibri" w:hAnsi="Calibri"/>
        </w:rPr>
      </w:pPr>
    </w:p>
    <w:p w:rsidR="006F6109" w:rsidRPr="00AE772D" w:rsidRDefault="006F6109" w:rsidP="0031631B">
      <w:pPr>
        <w:spacing w:before="0" w:after="0" w:line="260" w:lineRule="atLeast"/>
        <w:rPr>
          <w:rFonts w:ascii="Calibri" w:hAnsi="Calibri"/>
        </w:rPr>
      </w:pPr>
    </w:p>
    <w:p w:rsidR="00D8340E" w:rsidRDefault="00D8340E" w:rsidP="0031631B">
      <w:pPr>
        <w:pStyle w:val="8"/>
        <w:spacing w:before="0" w:after="0" w:line="260" w:lineRule="atLeast"/>
        <w:jc w:val="center"/>
        <w:rPr>
          <w:b/>
          <w:i w:val="0"/>
        </w:rPr>
      </w:pPr>
    </w:p>
    <w:p w:rsidR="00D8340E" w:rsidRDefault="00D8340E" w:rsidP="0031631B">
      <w:pPr>
        <w:pStyle w:val="8"/>
        <w:spacing w:before="0" w:after="0" w:line="260" w:lineRule="atLeast"/>
        <w:jc w:val="center"/>
        <w:rPr>
          <w:b/>
          <w:i w:val="0"/>
        </w:rPr>
      </w:pPr>
    </w:p>
    <w:p w:rsidR="00D8340E" w:rsidRDefault="00D8340E" w:rsidP="0031631B">
      <w:pPr>
        <w:pStyle w:val="8"/>
        <w:spacing w:before="0" w:after="0" w:line="260" w:lineRule="atLeast"/>
        <w:jc w:val="center"/>
        <w:rPr>
          <w:b/>
          <w:i w:val="0"/>
        </w:rPr>
      </w:pPr>
    </w:p>
    <w:p w:rsidR="006F6109" w:rsidRPr="0031631B" w:rsidRDefault="005D3D5F" w:rsidP="0031631B">
      <w:pPr>
        <w:pStyle w:val="8"/>
        <w:spacing w:before="0" w:after="0" w:line="260" w:lineRule="atLeast"/>
        <w:jc w:val="center"/>
        <w:rPr>
          <w:b/>
          <w:i w:val="0"/>
        </w:rPr>
      </w:pPr>
      <w:r w:rsidRPr="0031631B">
        <w:rPr>
          <w:b/>
          <w:i w:val="0"/>
          <w:lang w:val="en-US"/>
        </w:rPr>
        <w:t>A</w:t>
      </w:r>
      <w:r w:rsidRPr="00D8340E">
        <w:rPr>
          <w:b/>
          <w:i w:val="0"/>
        </w:rPr>
        <w:t>6</w:t>
      </w:r>
      <w:r w:rsidR="00D8340E">
        <w:rPr>
          <w:b/>
          <w:i w:val="0"/>
        </w:rPr>
        <w:t xml:space="preserve">. </w:t>
      </w:r>
      <w:r w:rsidR="006F6109" w:rsidRPr="0031631B">
        <w:rPr>
          <w:b/>
          <w:i w:val="0"/>
        </w:rPr>
        <w:t>ΣΥΓΓΡΑΦΗ ΥΠΟΧΡΕΩΣΕΩΝ</w:t>
      </w:r>
    </w:p>
    <w:p w:rsidR="006F6109" w:rsidRPr="0031631B" w:rsidRDefault="006F6109" w:rsidP="0031631B">
      <w:pPr>
        <w:spacing w:before="0" w:after="0" w:line="260" w:lineRule="atLeast"/>
        <w:rPr>
          <w:rFonts w:ascii="Calibri" w:hAnsi="Calibri"/>
          <w:b/>
        </w:rPr>
      </w:pPr>
    </w:p>
    <w:p w:rsidR="006F6109" w:rsidRPr="0031631B" w:rsidRDefault="006F6109" w:rsidP="0031631B">
      <w:pPr>
        <w:spacing w:before="0" w:after="0" w:line="260" w:lineRule="atLeast"/>
        <w:rPr>
          <w:rFonts w:ascii="Calibri" w:hAnsi="Calibri"/>
          <w:b/>
        </w:rPr>
      </w:pPr>
    </w:p>
    <w:p w:rsidR="006F6109" w:rsidRPr="0031631B" w:rsidRDefault="006F6109" w:rsidP="0031631B">
      <w:pPr>
        <w:spacing w:before="0" w:after="0" w:line="260" w:lineRule="atLeast"/>
        <w:rPr>
          <w:rFonts w:ascii="Calibri" w:hAnsi="Calibri"/>
        </w:rPr>
      </w:pPr>
    </w:p>
    <w:p w:rsidR="006F6109" w:rsidRPr="0031631B" w:rsidRDefault="006F6109" w:rsidP="0031631B">
      <w:pPr>
        <w:spacing w:before="0" w:after="0" w:line="260" w:lineRule="atLeast"/>
        <w:rPr>
          <w:rFonts w:ascii="Calibri" w:hAnsi="Calibri"/>
        </w:rPr>
      </w:pPr>
    </w:p>
    <w:p w:rsidR="006F6109" w:rsidRPr="0031631B" w:rsidRDefault="006F6109" w:rsidP="0031631B">
      <w:pPr>
        <w:spacing w:before="0" w:after="0" w:line="260" w:lineRule="atLeast"/>
        <w:rPr>
          <w:rFonts w:ascii="Calibri" w:hAnsi="Calibri"/>
        </w:rPr>
      </w:pPr>
    </w:p>
    <w:p w:rsidR="006F6109" w:rsidRPr="00D8340E" w:rsidRDefault="006F6109"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6F6109" w:rsidRPr="0031631B" w:rsidRDefault="006F6109" w:rsidP="0031631B">
      <w:pPr>
        <w:spacing w:before="0" w:after="0" w:line="260" w:lineRule="atLeast"/>
        <w:rPr>
          <w:rFonts w:ascii="Calibri" w:hAnsi="Calibri"/>
        </w:rPr>
      </w:pPr>
    </w:p>
    <w:p w:rsidR="006F6109" w:rsidRPr="0031631B" w:rsidRDefault="00A1410B" w:rsidP="0031631B">
      <w:pPr>
        <w:spacing w:before="0" w:after="0" w:line="260" w:lineRule="atLeast"/>
        <w:jc w:val="center"/>
        <w:rPr>
          <w:rFonts w:ascii="Calibri" w:hAnsi="Calibri"/>
        </w:rPr>
      </w:pPr>
      <w:r w:rsidRPr="0031631B">
        <w:rPr>
          <w:rFonts w:ascii="Calibri" w:hAnsi="Calibri"/>
        </w:rPr>
        <w:t>Κόρινθος, Μάρτιος 2020</w:t>
      </w:r>
    </w:p>
    <w:p w:rsidR="00A1410B" w:rsidRPr="0031631B" w:rsidRDefault="00A1410B" w:rsidP="0031631B">
      <w:pPr>
        <w:autoSpaceDE/>
        <w:autoSpaceDN/>
        <w:adjustRightInd/>
        <w:spacing w:before="0" w:after="0" w:line="260" w:lineRule="atLeast"/>
        <w:jc w:val="left"/>
        <w:rPr>
          <w:rFonts w:ascii="Calibri" w:hAnsi="Calibri"/>
        </w:rPr>
      </w:pPr>
      <w:r w:rsidRPr="0031631B">
        <w:rPr>
          <w:rFonts w:ascii="Calibri" w:hAnsi="Calibri"/>
        </w:rPr>
        <w:br w:type="page"/>
      </w:r>
    </w:p>
    <w:sdt>
      <w:sdtPr>
        <w:rPr>
          <w:rFonts w:ascii="Calibri" w:hAnsi="Calibri"/>
          <w:b w:val="0"/>
          <w:bCs w:val="0"/>
          <w:color w:val="000000"/>
          <w:sz w:val="22"/>
          <w:szCs w:val="22"/>
        </w:rPr>
        <w:id w:val="183869686"/>
        <w:docPartObj>
          <w:docPartGallery w:val="Table of Contents"/>
          <w:docPartUnique/>
        </w:docPartObj>
      </w:sdtPr>
      <w:sdtEndPr/>
      <w:sdtContent>
        <w:p w:rsidR="00FD140C" w:rsidRPr="0031631B" w:rsidRDefault="00FD140C" w:rsidP="0031631B">
          <w:pPr>
            <w:pStyle w:val="af3"/>
            <w:spacing w:before="0" w:line="260" w:lineRule="atLeast"/>
            <w:rPr>
              <w:rFonts w:ascii="Calibri" w:hAnsi="Calibri"/>
              <w:sz w:val="22"/>
              <w:szCs w:val="22"/>
            </w:rPr>
          </w:pPr>
          <w:r w:rsidRPr="0031631B">
            <w:rPr>
              <w:rFonts w:ascii="Calibri" w:hAnsi="Calibri"/>
              <w:sz w:val="22"/>
              <w:szCs w:val="22"/>
            </w:rPr>
            <w:t>Περιεχόμενα</w:t>
          </w:r>
        </w:p>
        <w:p w:rsidR="00C31EC0" w:rsidRPr="0031631B" w:rsidRDefault="00D11295" w:rsidP="0031631B">
          <w:pPr>
            <w:pStyle w:val="12"/>
            <w:tabs>
              <w:tab w:val="left" w:pos="1100"/>
              <w:tab w:val="right" w:leader="dot" w:pos="9204"/>
            </w:tabs>
            <w:spacing w:before="0" w:after="0" w:line="260" w:lineRule="atLeast"/>
            <w:rPr>
              <w:rFonts w:ascii="Calibri" w:eastAsiaTheme="minorEastAsia" w:hAnsi="Calibri" w:cstheme="minorBidi"/>
              <w:noProof/>
              <w:color w:val="auto"/>
            </w:rPr>
          </w:pPr>
          <w:r w:rsidRPr="0031631B">
            <w:rPr>
              <w:rFonts w:ascii="Calibri" w:hAnsi="Calibri"/>
            </w:rPr>
            <w:fldChar w:fldCharType="begin"/>
          </w:r>
          <w:r w:rsidR="00FD140C" w:rsidRPr="0031631B">
            <w:rPr>
              <w:rFonts w:ascii="Calibri" w:hAnsi="Calibri"/>
            </w:rPr>
            <w:instrText xml:space="preserve"> TOC \o "1-3" \h \z \u </w:instrText>
          </w:r>
          <w:r w:rsidRPr="0031631B">
            <w:rPr>
              <w:rFonts w:ascii="Calibri" w:hAnsi="Calibri"/>
            </w:rPr>
            <w:fldChar w:fldCharType="separate"/>
          </w:r>
          <w:hyperlink w:anchor="_Toc512513978" w:history="1">
            <w:r w:rsidR="00C31EC0" w:rsidRPr="0031631B">
              <w:rPr>
                <w:rStyle w:val="-"/>
                <w:rFonts w:ascii="Calibri" w:hAnsi="Calibri"/>
                <w:noProof/>
              </w:rPr>
              <w:t>Άρθρο 1</w:t>
            </w:r>
            <w:r w:rsidR="00C31EC0" w:rsidRPr="0031631B">
              <w:rPr>
                <w:rFonts w:ascii="Calibri" w:eastAsiaTheme="minorEastAsia" w:hAnsi="Calibri" w:cstheme="minorBidi"/>
                <w:noProof/>
                <w:color w:val="auto"/>
              </w:rPr>
              <w:tab/>
            </w:r>
            <w:r w:rsidR="00C31EC0" w:rsidRPr="0031631B">
              <w:rPr>
                <w:rStyle w:val="-"/>
                <w:rFonts w:ascii="Calibri" w:hAnsi="Calibri"/>
                <w:noProof/>
              </w:rPr>
              <w:t>ΕΙΣΑΓΩΓΗ</w:t>
            </w:r>
            <w:r w:rsidR="00C31EC0" w:rsidRPr="0031631B">
              <w:rPr>
                <w:rFonts w:ascii="Calibri" w:hAnsi="Calibri"/>
                <w:noProof/>
                <w:webHidden/>
              </w:rPr>
              <w:tab/>
            </w:r>
            <w:r w:rsidRPr="0031631B">
              <w:rPr>
                <w:rFonts w:ascii="Calibri" w:hAnsi="Calibri"/>
                <w:noProof/>
                <w:webHidden/>
              </w:rPr>
              <w:fldChar w:fldCharType="begin"/>
            </w:r>
            <w:r w:rsidR="00C31EC0" w:rsidRPr="0031631B">
              <w:rPr>
                <w:rFonts w:ascii="Calibri" w:hAnsi="Calibri"/>
                <w:noProof/>
                <w:webHidden/>
              </w:rPr>
              <w:instrText xml:space="preserve"> PAGEREF _Toc512513978 \h </w:instrText>
            </w:r>
            <w:r w:rsidRPr="0031631B">
              <w:rPr>
                <w:rFonts w:ascii="Calibri" w:hAnsi="Calibri"/>
                <w:noProof/>
                <w:webHidden/>
              </w:rPr>
            </w:r>
            <w:r w:rsidRPr="0031631B">
              <w:rPr>
                <w:rFonts w:ascii="Calibri" w:hAnsi="Calibri"/>
                <w:noProof/>
                <w:webHidden/>
              </w:rPr>
              <w:fldChar w:fldCharType="separate"/>
            </w:r>
            <w:r w:rsidR="00C31EC0" w:rsidRPr="0031631B">
              <w:rPr>
                <w:rFonts w:ascii="Calibri" w:hAnsi="Calibri"/>
                <w:noProof/>
                <w:webHidden/>
              </w:rPr>
              <w:t>5</w:t>
            </w:r>
            <w:r w:rsidRPr="0031631B">
              <w:rPr>
                <w:rFonts w:ascii="Calibri" w:hAnsi="Calibri"/>
                <w:noProof/>
                <w:webHidden/>
              </w:rPr>
              <w:fldChar w:fldCharType="end"/>
            </w:r>
          </w:hyperlink>
        </w:p>
        <w:p w:rsidR="00C31EC0" w:rsidRPr="0031631B" w:rsidRDefault="002C0157" w:rsidP="0031631B">
          <w:pPr>
            <w:pStyle w:val="24"/>
            <w:tabs>
              <w:tab w:val="left" w:pos="880"/>
              <w:tab w:val="right" w:leader="dot" w:pos="9204"/>
            </w:tabs>
            <w:spacing w:before="0" w:after="0" w:line="260" w:lineRule="atLeast"/>
            <w:ind w:left="0"/>
            <w:rPr>
              <w:rFonts w:ascii="Calibri" w:eastAsiaTheme="minorEastAsia" w:hAnsi="Calibri" w:cstheme="minorBidi"/>
              <w:noProof/>
              <w:color w:val="auto"/>
            </w:rPr>
          </w:pPr>
          <w:hyperlink w:anchor="_Toc512513979" w:history="1">
            <w:r w:rsidR="00C31EC0" w:rsidRPr="0031631B">
              <w:rPr>
                <w:rStyle w:val="-"/>
                <w:rFonts w:ascii="Calibri" w:hAnsi="Calibri"/>
                <w:noProof/>
                <w:lang w:eastAsia="zh-CN"/>
              </w:rPr>
              <w:t>1.1</w:t>
            </w:r>
            <w:r w:rsidR="00C31EC0" w:rsidRPr="0031631B">
              <w:rPr>
                <w:rFonts w:ascii="Calibri" w:eastAsiaTheme="minorEastAsia" w:hAnsi="Calibri" w:cstheme="minorBidi"/>
                <w:noProof/>
                <w:color w:val="auto"/>
              </w:rPr>
              <w:tab/>
            </w:r>
            <w:r w:rsidR="00C31EC0" w:rsidRPr="0031631B">
              <w:rPr>
                <w:rStyle w:val="-"/>
                <w:rFonts w:ascii="Calibri" w:hAnsi="Calibri"/>
                <w:noProof/>
                <w:lang w:eastAsia="zh-CN"/>
              </w:rPr>
              <w:t>Γενικά</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_Toc512513979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5</w:t>
            </w:r>
            <w:r w:rsidR="00D11295" w:rsidRPr="0031631B">
              <w:rPr>
                <w:rFonts w:ascii="Calibri" w:hAnsi="Calibri"/>
                <w:noProof/>
                <w:webHidden/>
              </w:rPr>
              <w:fldChar w:fldCharType="end"/>
            </w:r>
          </w:hyperlink>
        </w:p>
        <w:p w:rsidR="00C31EC0" w:rsidRPr="0031631B" w:rsidRDefault="002C0157" w:rsidP="0031631B">
          <w:pPr>
            <w:pStyle w:val="24"/>
            <w:tabs>
              <w:tab w:val="left" w:pos="880"/>
              <w:tab w:val="right" w:leader="dot" w:pos="9204"/>
            </w:tabs>
            <w:spacing w:before="0" w:after="0" w:line="260" w:lineRule="atLeast"/>
            <w:ind w:left="0"/>
            <w:rPr>
              <w:rFonts w:ascii="Calibri" w:eastAsiaTheme="minorEastAsia" w:hAnsi="Calibri" w:cstheme="minorBidi"/>
              <w:noProof/>
              <w:color w:val="auto"/>
            </w:rPr>
          </w:pPr>
          <w:hyperlink w:anchor="_Toc512513980" w:history="1">
            <w:r w:rsidR="00C31EC0" w:rsidRPr="0031631B">
              <w:rPr>
                <w:rStyle w:val="-"/>
                <w:rFonts w:ascii="Calibri" w:hAnsi="Calibri"/>
                <w:noProof/>
                <w:lang w:eastAsia="zh-CN"/>
              </w:rPr>
              <w:t>1.2</w:t>
            </w:r>
            <w:r w:rsidR="00C31EC0" w:rsidRPr="0031631B">
              <w:rPr>
                <w:rFonts w:ascii="Calibri" w:eastAsiaTheme="minorEastAsia" w:hAnsi="Calibri" w:cstheme="minorBidi"/>
                <w:noProof/>
                <w:color w:val="auto"/>
              </w:rPr>
              <w:tab/>
            </w:r>
            <w:r w:rsidR="00C31EC0" w:rsidRPr="0031631B">
              <w:rPr>
                <w:rStyle w:val="-"/>
                <w:rFonts w:ascii="Calibri" w:hAnsi="Calibri"/>
                <w:noProof/>
                <w:lang w:eastAsia="zh-CN"/>
              </w:rPr>
              <w:t>Ορισμοί, Συντομογραφίες και Αρχικά (όπως εμφανίζονται στις παρενθέσεις)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_Toc512513980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5</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81" w:history="1">
            <w:r w:rsidR="00C31EC0" w:rsidRPr="0031631B">
              <w:rPr>
                <w:rStyle w:val="-"/>
                <w:rFonts w:ascii="Calibri" w:hAnsi="Calibri"/>
                <w:noProof/>
                <w:lang w:eastAsia="zh-CN"/>
              </w:rPr>
              <w:t>1.3   Σειρά ισχύος Συμβατικών Τευχών</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_Toc512513981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5</w:t>
            </w:r>
            <w:r w:rsidR="00D11295" w:rsidRPr="0031631B">
              <w:rPr>
                <w:rFonts w:ascii="Calibri" w:hAnsi="Calibri"/>
                <w:noProof/>
                <w:webHidden/>
              </w:rPr>
              <w:fldChar w:fldCharType="end"/>
            </w:r>
          </w:hyperlink>
        </w:p>
        <w:p w:rsidR="00C31EC0" w:rsidRPr="0031631B" w:rsidRDefault="002C0157" w:rsidP="0031631B">
          <w:pPr>
            <w:pStyle w:val="12"/>
            <w:tabs>
              <w:tab w:val="left" w:pos="1100"/>
              <w:tab w:val="right" w:leader="dot" w:pos="9204"/>
            </w:tabs>
            <w:spacing w:before="0" w:after="0" w:line="260" w:lineRule="atLeast"/>
            <w:rPr>
              <w:rFonts w:ascii="Calibri" w:eastAsiaTheme="minorEastAsia" w:hAnsi="Calibri" w:cstheme="minorBidi"/>
              <w:noProof/>
              <w:color w:val="auto"/>
            </w:rPr>
          </w:pPr>
          <w:hyperlink w:anchor="_Toc512513982" w:history="1">
            <w:r w:rsidR="00C31EC0" w:rsidRPr="0031631B">
              <w:rPr>
                <w:rStyle w:val="-"/>
                <w:rFonts w:ascii="Calibri" w:hAnsi="Calibri"/>
                <w:noProof/>
              </w:rPr>
              <w:t>Άρθρο 2</w:t>
            </w:r>
            <w:r w:rsidR="00C31EC0" w:rsidRPr="0031631B">
              <w:rPr>
                <w:rFonts w:ascii="Calibri" w:eastAsiaTheme="minorEastAsia" w:hAnsi="Calibri" w:cstheme="minorBidi"/>
                <w:noProof/>
                <w:color w:val="auto"/>
              </w:rPr>
              <w:tab/>
            </w:r>
            <w:r w:rsidR="00C31EC0" w:rsidRPr="0031631B">
              <w:rPr>
                <w:rStyle w:val="-"/>
                <w:rFonts w:ascii="Calibri" w:hAnsi="Calibri"/>
                <w:noProof/>
              </w:rPr>
              <w:t>ΕΚΤΕΛΕΣΗ ΤΗΣ ΣΥΜΒΑΣΗΣ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_Toc512513982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6</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83" w:history="1">
            <w:r w:rsidR="00C31EC0" w:rsidRPr="0031631B">
              <w:rPr>
                <w:rStyle w:val="-"/>
                <w:rFonts w:ascii="Calibri" w:hAnsi="Calibri"/>
                <w:noProof/>
                <w:lang w:eastAsia="zh-CN"/>
              </w:rPr>
              <w:t>2.1  Τόπος και χρόνος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_Toc512513983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6</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84" w:history="1">
            <w:r w:rsidR="00C31EC0" w:rsidRPr="0031631B">
              <w:rPr>
                <w:rStyle w:val="-"/>
                <w:rFonts w:ascii="Calibri" w:hAnsi="Calibri"/>
                <w:noProof/>
                <w:lang w:eastAsia="zh-CN"/>
              </w:rPr>
              <w:t>2.2   Εκπρόσωποι του αναδόχου</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_Toc512513984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6</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85" w:history="1">
            <w:r w:rsidR="00C31EC0" w:rsidRPr="0031631B">
              <w:rPr>
                <w:rStyle w:val="-"/>
                <w:rFonts w:ascii="Calibri" w:hAnsi="Calibri"/>
                <w:noProof/>
              </w:rPr>
              <w:t>2.3  Επίβλεψη της Σύμβασης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_Toc512513985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7</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86" w:history="1">
            <w:r w:rsidR="00C31EC0" w:rsidRPr="0031631B">
              <w:rPr>
                <w:rStyle w:val="-"/>
                <w:rFonts w:ascii="Calibri" w:hAnsi="Calibri"/>
                <w:noProof/>
              </w:rPr>
              <w:t>2.4  Υποβολή Εκθέσεων από τον ανάδοχο</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_Toc512513986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7</w:t>
            </w:r>
            <w:r w:rsidR="00D11295" w:rsidRPr="0031631B">
              <w:rPr>
                <w:rFonts w:ascii="Calibri" w:hAnsi="Calibri"/>
                <w:noProof/>
                <w:webHidden/>
              </w:rPr>
              <w:fldChar w:fldCharType="end"/>
            </w:r>
          </w:hyperlink>
        </w:p>
        <w:p w:rsidR="00C31EC0" w:rsidRPr="0031631B" w:rsidRDefault="002C0157" w:rsidP="0031631B">
          <w:pPr>
            <w:pStyle w:val="12"/>
            <w:tabs>
              <w:tab w:val="left" w:pos="1100"/>
              <w:tab w:val="right" w:leader="dot" w:pos="9204"/>
            </w:tabs>
            <w:spacing w:before="0" w:after="0" w:line="260" w:lineRule="atLeast"/>
            <w:rPr>
              <w:rFonts w:ascii="Calibri" w:eastAsiaTheme="minorEastAsia" w:hAnsi="Calibri" w:cstheme="minorBidi"/>
              <w:noProof/>
              <w:color w:val="auto"/>
            </w:rPr>
          </w:pPr>
          <w:hyperlink w:anchor="_Toc512513987" w:history="1">
            <w:r w:rsidR="00C31EC0" w:rsidRPr="0031631B">
              <w:rPr>
                <w:rStyle w:val="-"/>
                <w:rFonts w:ascii="Calibri" w:hAnsi="Calibri"/>
                <w:noProof/>
              </w:rPr>
              <w:t>Άρθρο 3</w:t>
            </w:r>
            <w:r w:rsidR="00C31EC0" w:rsidRPr="0031631B">
              <w:rPr>
                <w:rFonts w:ascii="Calibri" w:eastAsiaTheme="minorEastAsia" w:hAnsi="Calibri" w:cstheme="minorBidi"/>
                <w:noProof/>
                <w:color w:val="auto"/>
              </w:rPr>
              <w:tab/>
            </w:r>
            <w:r w:rsidR="00C31EC0" w:rsidRPr="0031631B">
              <w:rPr>
                <w:rStyle w:val="-"/>
                <w:rFonts w:ascii="Calibri" w:hAnsi="Calibri"/>
                <w:noProof/>
              </w:rPr>
              <w:t>ΠΡΟΣΩΠΙΚΟ ΤΟΥ ΑΝΑΔΟΧΟΥ</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_Toc512513987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7</w:t>
            </w:r>
            <w:r w:rsidR="00D11295" w:rsidRPr="0031631B">
              <w:rPr>
                <w:rFonts w:ascii="Calibri" w:hAnsi="Calibri"/>
                <w:noProof/>
                <w:webHidden/>
              </w:rPr>
              <w:fldChar w:fldCharType="end"/>
            </w:r>
          </w:hyperlink>
        </w:p>
        <w:p w:rsidR="00C31EC0" w:rsidRPr="0031631B" w:rsidRDefault="002C0157" w:rsidP="0031631B">
          <w:pPr>
            <w:pStyle w:val="12"/>
            <w:tabs>
              <w:tab w:val="left" w:pos="1100"/>
              <w:tab w:val="right" w:leader="dot" w:pos="9204"/>
            </w:tabs>
            <w:spacing w:before="0" w:after="0" w:line="260" w:lineRule="atLeast"/>
            <w:rPr>
              <w:rFonts w:ascii="Calibri" w:eastAsiaTheme="minorEastAsia" w:hAnsi="Calibri" w:cstheme="minorBidi"/>
              <w:noProof/>
              <w:color w:val="auto"/>
            </w:rPr>
          </w:pPr>
          <w:hyperlink w:anchor="_Toc512513988" w:history="1">
            <w:r w:rsidR="00C31EC0" w:rsidRPr="0031631B">
              <w:rPr>
                <w:rStyle w:val="-"/>
                <w:rFonts w:ascii="Calibri" w:hAnsi="Calibri"/>
                <w:noProof/>
                <w:lang w:eastAsia="zh-CN"/>
              </w:rPr>
              <w:t>Άρθρο 4</w:t>
            </w:r>
            <w:r w:rsidR="00C31EC0" w:rsidRPr="0031631B">
              <w:rPr>
                <w:rFonts w:ascii="Calibri" w:eastAsiaTheme="minorEastAsia" w:hAnsi="Calibri" w:cstheme="minorBidi"/>
                <w:noProof/>
                <w:color w:val="auto"/>
              </w:rPr>
              <w:tab/>
            </w:r>
            <w:r w:rsidR="00C31EC0" w:rsidRPr="0031631B">
              <w:rPr>
                <w:rStyle w:val="-"/>
                <w:rFonts w:ascii="Calibri" w:hAnsi="Calibri"/>
                <w:noProof/>
                <w:lang w:eastAsia="zh-CN"/>
              </w:rPr>
              <w:t>ΑΜΟΙΒΗ - ΚΡΑΤΗΣΕΙΣ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_Toc512513988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7</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89" w:history="1">
            <w:r w:rsidR="00C31EC0" w:rsidRPr="0031631B">
              <w:rPr>
                <w:rStyle w:val="-"/>
                <w:rFonts w:ascii="Calibri" w:hAnsi="Calibri"/>
                <w:noProof/>
              </w:rPr>
              <w:t>4.1  Αμοιβή του αναδόχου</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_Toc512513989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7</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90" w:history="1">
            <w:r w:rsidR="00C31EC0" w:rsidRPr="0031631B">
              <w:rPr>
                <w:rStyle w:val="-"/>
                <w:rFonts w:ascii="Calibri" w:hAnsi="Calibri"/>
                <w:noProof/>
              </w:rPr>
              <w:t>4.2  Τα στοιχεία της αμοιβής του αναδόχου</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_Toc512513990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8</w:t>
            </w:r>
            <w:r w:rsidR="00D11295" w:rsidRPr="0031631B">
              <w:rPr>
                <w:rFonts w:ascii="Calibri" w:hAnsi="Calibri"/>
                <w:noProof/>
                <w:webHidden/>
              </w:rPr>
              <w:fldChar w:fldCharType="end"/>
            </w:r>
          </w:hyperlink>
        </w:p>
        <w:p w:rsidR="00C31EC0" w:rsidRPr="0031631B" w:rsidRDefault="002C0157" w:rsidP="0031631B">
          <w:pPr>
            <w:pStyle w:val="12"/>
            <w:tabs>
              <w:tab w:val="left" w:pos="1100"/>
              <w:tab w:val="right" w:leader="dot" w:pos="9204"/>
            </w:tabs>
            <w:spacing w:before="0" w:after="0" w:line="260" w:lineRule="atLeast"/>
            <w:rPr>
              <w:rFonts w:ascii="Calibri" w:eastAsiaTheme="minorEastAsia" w:hAnsi="Calibri" w:cstheme="minorBidi"/>
              <w:noProof/>
              <w:color w:val="auto"/>
            </w:rPr>
          </w:pPr>
          <w:hyperlink w:anchor="_Toc512513991" w:history="1">
            <w:r w:rsidR="00C31EC0" w:rsidRPr="0031631B">
              <w:rPr>
                <w:rStyle w:val="-"/>
                <w:rFonts w:ascii="Calibri" w:hAnsi="Calibri"/>
                <w:noProof/>
                <w:lang w:eastAsia="zh-CN"/>
              </w:rPr>
              <w:t>Άρθρο 5</w:t>
            </w:r>
            <w:r w:rsidR="00C31EC0" w:rsidRPr="0031631B">
              <w:rPr>
                <w:rFonts w:ascii="Calibri" w:eastAsiaTheme="minorEastAsia" w:hAnsi="Calibri" w:cstheme="minorBidi"/>
                <w:noProof/>
                <w:color w:val="auto"/>
              </w:rPr>
              <w:tab/>
            </w:r>
            <w:r w:rsidR="00C31EC0" w:rsidRPr="0031631B">
              <w:rPr>
                <w:rStyle w:val="-"/>
                <w:rFonts w:ascii="Calibri" w:hAnsi="Calibri"/>
                <w:noProof/>
                <w:lang w:eastAsia="zh-CN"/>
              </w:rPr>
              <w:t>ΕΓΓΥΗΣΕΙΣ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_Toc512513991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10</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92" w:history="1">
            <w:r w:rsidR="00C31EC0" w:rsidRPr="0031631B">
              <w:rPr>
                <w:rStyle w:val="-"/>
                <w:rFonts w:ascii="Calibri" w:hAnsi="Calibri"/>
                <w:noProof/>
                <w:lang w:eastAsia="zh-CN"/>
              </w:rPr>
              <w:t>5.1  Εγγύηση Καλής Εκτέλεσης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_Toc512513992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10</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93" w:history="1">
            <w:r w:rsidR="00C31EC0" w:rsidRPr="0031631B">
              <w:rPr>
                <w:rStyle w:val="-"/>
                <w:rFonts w:ascii="Calibri" w:hAnsi="Calibri"/>
                <w:noProof/>
                <w:lang w:eastAsia="zh-CN"/>
              </w:rPr>
              <w:t>5.2  Γενικοί Όροι Εγγυήσεων</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_Toc512513993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10</w:t>
            </w:r>
            <w:r w:rsidR="00D11295" w:rsidRPr="0031631B">
              <w:rPr>
                <w:rFonts w:ascii="Calibri" w:hAnsi="Calibri"/>
                <w:noProof/>
                <w:webHidden/>
              </w:rPr>
              <w:fldChar w:fldCharType="end"/>
            </w:r>
          </w:hyperlink>
        </w:p>
        <w:p w:rsidR="00C31EC0" w:rsidRPr="0031631B" w:rsidRDefault="002C0157" w:rsidP="0031631B">
          <w:pPr>
            <w:pStyle w:val="12"/>
            <w:tabs>
              <w:tab w:val="left" w:pos="1100"/>
              <w:tab w:val="right" w:leader="dot" w:pos="9204"/>
            </w:tabs>
            <w:spacing w:before="0" w:after="0" w:line="260" w:lineRule="atLeast"/>
            <w:rPr>
              <w:rFonts w:ascii="Calibri" w:eastAsiaTheme="minorEastAsia" w:hAnsi="Calibri" w:cstheme="minorBidi"/>
              <w:noProof/>
              <w:color w:val="auto"/>
            </w:rPr>
          </w:pPr>
          <w:hyperlink w:anchor="_Toc512513994" w:history="1">
            <w:r w:rsidR="00C31EC0" w:rsidRPr="0031631B">
              <w:rPr>
                <w:rStyle w:val="-"/>
                <w:rFonts w:ascii="Calibri" w:hAnsi="Calibri"/>
                <w:noProof/>
                <w:lang w:eastAsia="zh-CN"/>
              </w:rPr>
              <w:t>Άρθρο 6</w:t>
            </w:r>
            <w:r w:rsidR="00C31EC0" w:rsidRPr="0031631B">
              <w:rPr>
                <w:rFonts w:ascii="Calibri" w:eastAsiaTheme="minorEastAsia" w:hAnsi="Calibri" w:cstheme="minorBidi"/>
                <w:noProof/>
                <w:color w:val="auto"/>
              </w:rPr>
              <w:tab/>
            </w:r>
            <w:r w:rsidR="00C31EC0" w:rsidRPr="0031631B">
              <w:rPr>
                <w:rStyle w:val="-"/>
                <w:rFonts w:ascii="Calibri" w:hAnsi="Calibri"/>
                <w:noProof/>
                <w:lang w:eastAsia="zh-CN"/>
              </w:rPr>
              <w:t>ΠΟΙΝΙΚΕΣ ΡΗΤΡΕΣ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_Toc512513994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11</w:t>
            </w:r>
            <w:r w:rsidR="00D11295" w:rsidRPr="0031631B">
              <w:rPr>
                <w:rFonts w:ascii="Calibri" w:hAnsi="Calibri"/>
                <w:noProof/>
                <w:webHidden/>
              </w:rPr>
              <w:fldChar w:fldCharType="end"/>
            </w:r>
          </w:hyperlink>
        </w:p>
        <w:p w:rsidR="00C31EC0" w:rsidRPr="0031631B" w:rsidRDefault="002C0157" w:rsidP="0031631B">
          <w:pPr>
            <w:pStyle w:val="12"/>
            <w:tabs>
              <w:tab w:val="right" w:leader="dot" w:pos="9204"/>
            </w:tabs>
            <w:spacing w:before="0" w:after="0" w:line="260" w:lineRule="atLeast"/>
            <w:rPr>
              <w:rFonts w:ascii="Calibri" w:eastAsiaTheme="minorEastAsia" w:hAnsi="Calibri" w:cstheme="minorBidi"/>
              <w:noProof/>
              <w:color w:val="auto"/>
            </w:rPr>
          </w:pPr>
          <w:hyperlink w:anchor="_Toc512513995" w:history="1">
            <w:r w:rsidR="00C31EC0" w:rsidRPr="0031631B">
              <w:rPr>
                <w:rStyle w:val="-"/>
                <w:rFonts w:ascii="Calibri" w:hAnsi="Calibri"/>
                <w:noProof/>
                <w:lang w:eastAsia="zh-CN"/>
              </w:rPr>
              <w:t>Άρθρο 7  ΓΕΝΙΚΑ ΚΑΘΗΚΟΝΤΑ, ΕΥΘΥΝΕΣ, ΥΠΟΧΡΕΩΣΕΙΣ ΤΟΥ ΑΝΑΔΟΧΟΥ</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_Toc512513995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11</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96" w:history="1">
            <w:r w:rsidR="00C31EC0" w:rsidRPr="0031631B">
              <w:rPr>
                <w:rStyle w:val="-"/>
                <w:rFonts w:ascii="Calibri" w:hAnsi="Calibri"/>
                <w:noProof/>
                <w:lang w:eastAsia="zh-CN"/>
              </w:rPr>
              <w:t>7.1  Γενικές υποχρεώσεις και ευθύνες του Αναδόχου</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_Toc512513996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11</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97" w:history="1">
            <w:r w:rsidR="00C31EC0" w:rsidRPr="0031631B">
              <w:rPr>
                <w:rStyle w:val="-"/>
                <w:rFonts w:ascii="Calibri" w:hAnsi="Calibri"/>
                <w:noProof/>
                <w:lang w:eastAsia="zh-CN"/>
              </w:rPr>
              <w:t>7.2 Ελαττώματα και ελλείψεις της μελέτης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_Toc512513997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11</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98" w:history="1">
            <w:r w:rsidR="00C31EC0" w:rsidRPr="0031631B">
              <w:rPr>
                <w:rStyle w:val="-"/>
                <w:rFonts w:ascii="Calibri" w:hAnsi="Calibri"/>
                <w:noProof/>
                <w:lang w:eastAsia="zh-CN"/>
              </w:rPr>
              <w:t>7.3 Ανάληψη ευθύνης από τον Ανάδοχο</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_Toc512513998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11</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99" w:history="1">
            <w:r w:rsidR="00C31EC0" w:rsidRPr="0031631B">
              <w:rPr>
                <w:rStyle w:val="-"/>
                <w:rFonts w:ascii="Calibri" w:hAnsi="Calibri"/>
                <w:noProof/>
                <w:lang w:eastAsia="zh-CN"/>
              </w:rPr>
              <w:t>7.4  Εκχώρηση  Δικαιωμάτων ή Υποχρεώσεων</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_Toc512513999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12</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0" w:history="1">
            <w:r w:rsidR="00C31EC0" w:rsidRPr="0031631B">
              <w:rPr>
                <w:rStyle w:val="-"/>
                <w:rFonts w:ascii="Calibri" w:hAnsi="Calibri"/>
                <w:noProof/>
                <w:lang w:eastAsia="zh-CN"/>
              </w:rPr>
              <w:t>7.5</w:t>
            </w:r>
            <w:r w:rsidR="00C31EC0" w:rsidRPr="0031631B">
              <w:rPr>
                <w:rStyle w:val="-"/>
                <w:rFonts w:ascii="Calibri" w:hAnsi="Calibri" w:cs="Tahoma"/>
                <w:noProof/>
              </w:rPr>
              <w:t xml:space="preserve">   </w:t>
            </w:r>
            <w:r w:rsidR="00C31EC0" w:rsidRPr="0031631B">
              <w:rPr>
                <w:rStyle w:val="-"/>
                <w:rFonts w:ascii="Calibri" w:hAnsi="Calibri"/>
                <w:noProof/>
                <w:lang w:eastAsia="zh-CN"/>
              </w:rPr>
              <w:t>Εμπιστευτικότητα</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_Toc512514000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12</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1" w:history="1">
            <w:r w:rsidR="00C31EC0" w:rsidRPr="0031631B">
              <w:rPr>
                <w:rStyle w:val="-"/>
                <w:rFonts w:ascii="Calibri" w:hAnsi="Calibri"/>
                <w:noProof/>
                <w:lang w:eastAsia="zh-CN"/>
              </w:rPr>
              <w:t>7.6   Κυριότητα Σχεδίων και Εγγράφων</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_Toc512514001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12</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2" w:history="1">
            <w:r w:rsidR="00C31EC0" w:rsidRPr="0031631B">
              <w:rPr>
                <w:rStyle w:val="-"/>
                <w:rFonts w:ascii="Calibri" w:hAnsi="Calibri"/>
                <w:noProof/>
                <w:lang w:eastAsia="zh-CN"/>
              </w:rPr>
              <w:t>7.7  Τεκμηρίωση στοιχείων από Ηλεκτρονικό Υπολογιστή</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_Toc512514002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12</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3" w:history="1">
            <w:r w:rsidR="00C31EC0" w:rsidRPr="0031631B">
              <w:rPr>
                <w:rStyle w:val="-"/>
                <w:rFonts w:ascii="Calibri" w:hAnsi="Calibri"/>
                <w:noProof/>
                <w:lang w:eastAsia="zh-CN"/>
              </w:rPr>
              <w:t>7.8  Κυριότητα και Χρήση λογισμικού του Αναδόχου</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_Toc512514003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12</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4" w:history="1">
            <w:r w:rsidR="00C31EC0" w:rsidRPr="0031631B">
              <w:rPr>
                <w:rStyle w:val="-"/>
                <w:rFonts w:ascii="Calibri" w:hAnsi="Calibri"/>
                <w:noProof/>
                <w:lang w:eastAsia="zh-CN"/>
              </w:rPr>
              <w:t>7.9  Φορολογικές υποχρεώσεις του Αναδόχου</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_Toc512514004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12</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5" w:history="1">
            <w:r w:rsidR="00C31EC0" w:rsidRPr="0031631B">
              <w:rPr>
                <w:rStyle w:val="-"/>
                <w:rFonts w:ascii="Calibri" w:hAnsi="Calibri"/>
                <w:noProof/>
                <w:lang w:eastAsia="zh-CN"/>
              </w:rPr>
              <w:t>7.10  Ασφαλιστικές υποχρεώσεις του Αναδόχου για το Προσωπικό του</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_Toc512514005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13</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6" w:history="1">
            <w:r w:rsidR="00C31EC0" w:rsidRPr="0031631B">
              <w:rPr>
                <w:rStyle w:val="-"/>
                <w:rFonts w:ascii="Calibri" w:hAnsi="Calibri"/>
                <w:noProof/>
                <w:lang w:eastAsia="zh-CN"/>
              </w:rPr>
              <w:t>7.11  Δημοσιοποίηση - Ανακοινώσεις στον Τύπο</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_Toc512514006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13</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7" w:history="1">
            <w:r w:rsidR="00C31EC0" w:rsidRPr="0031631B">
              <w:rPr>
                <w:rStyle w:val="-"/>
                <w:rFonts w:ascii="Calibri" w:hAnsi="Calibri"/>
                <w:noProof/>
                <w:lang w:eastAsia="zh-CN"/>
              </w:rPr>
              <w:t>7.12  Αλληλογραφία με τον Εργοδότη</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_Toc512514007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13</w:t>
            </w:r>
            <w:r w:rsidR="00D11295" w:rsidRPr="0031631B">
              <w:rPr>
                <w:rFonts w:ascii="Calibri" w:hAnsi="Calibri"/>
                <w:noProof/>
                <w:webHidden/>
              </w:rPr>
              <w:fldChar w:fldCharType="end"/>
            </w:r>
          </w:hyperlink>
        </w:p>
        <w:p w:rsidR="00C31EC0" w:rsidRPr="0031631B" w:rsidRDefault="002C0157" w:rsidP="0031631B">
          <w:pPr>
            <w:pStyle w:val="12"/>
            <w:tabs>
              <w:tab w:val="left" w:pos="1100"/>
              <w:tab w:val="right" w:leader="dot" w:pos="9204"/>
            </w:tabs>
            <w:spacing w:before="0" w:after="0" w:line="260" w:lineRule="atLeast"/>
            <w:rPr>
              <w:rFonts w:ascii="Calibri" w:eastAsiaTheme="minorEastAsia" w:hAnsi="Calibri" w:cstheme="minorBidi"/>
              <w:noProof/>
              <w:color w:val="auto"/>
            </w:rPr>
          </w:pPr>
          <w:hyperlink w:anchor="_Toc512514008" w:history="1">
            <w:r w:rsidR="00C31EC0" w:rsidRPr="0031631B">
              <w:rPr>
                <w:rStyle w:val="-"/>
                <w:rFonts w:ascii="Calibri" w:hAnsi="Calibri"/>
                <w:noProof/>
                <w:lang w:eastAsia="zh-CN"/>
              </w:rPr>
              <w:t>Άρθρο 8</w:t>
            </w:r>
            <w:r w:rsidR="00C31EC0" w:rsidRPr="0031631B">
              <w:rPr>
                <w:rFonts w:ascii="Calibri" w:eastAsiaTheme="minorEastAsia" w:hAnsi="Calibri" w:cstheme="minorBidi"/>
                <w:noProof/>
                <w:color w:val="auto"/>
              </w:rPr>
              <w:tab/>
            </w:r>
            <w:r w:rsidR="00C31EC0" w:rsidRPr="0031631B">
              <w:rPr>
                <w:rStyle w:val="-"/>
                <w:rFonts w:ascii="Calibri" w:hAnsi="Calibri"/>
                <w:noProof/>
                <w:lang w:eastAsia="zh-CN"/>
              </w:rPr>
              <w:t>ΥΠΟΧΡΕΩΣΕΙΣ ΤΟΥ ΕΡΓΟΔΟΤΗ</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_Toc512514008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13</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9" w:history="1">
            <w:r w:rsidR="00C31EC0" w:rsidRPr="0031631B">
              <w:rPr>
                <w:rStyle w:val="-"/>
                <w:rFonts w:ascii="Calibri" w:hAnsi="Calibri"/>
                <w:noProof/>
                <w:lang w:eastAsia="zh-CN"/>
              </w:rPr>
              <w:t>8.1   Παροχή υφισταμένων στοιχείων</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_Toc512514009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13</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10" w:history="1">
            <w:r w:rsidR="00C31EC0" w:rsidRPr="0031631B">
              <w:rPr>
                <w:rStyle w:val="-"/>
                <w:rFonts w:ascii="Calibri" w:hAnsi="Calibri"/>
                <w:noProof/>
                <w:lang w:eastAsia="zh-CN"/>
              </w:rPr>
              <w:t>8.2   Έγκαιρη πληρωμή του Αναδόχου</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_Toc512514010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13</w:t>
            </w:r>
            <w:r w:rsidR="00D11295" w:rsidRPr="0031631B">
              <w:rPr>
                <w:rFonts w:ascii="Calibri" w:hAnsi="Calibri"/>
                <w:noProof/>
                <w:webHidden/>
              </w:rPr>
              <w:fldChar w:fldCharType="end"/>
            </w:r>
          </w:hyperlink>
        </w:p>
        <w:p w:rsidR="00C31EC0" w:rsidRPr="0031631B" w:rsidRDefault="002C0157" w:rsidP="0031631B">
          <w:pPr>
            <w:pStyle w:val="12"/>
            <w:tabs>
              <w:tab w:val="right" w:leader="dot" w:pos="9204"/>
            </w:tabs>
            <w:spacing w:before="0" w:after="0" w:line="260" w:lineRule="atLeast"/>
            <w:rPr>
              <w:rFonts w:ascii="Calibri" w:eastAsiaTheme="minorEastAsia" w:hAnsi="Calibri" w:cstheme="minorBidi"/>
              <w:noProof/>
              <w:color w:val="auto"/>
            </w:rPr>
          </w:pPr>
          <w:hyperlink w:anchor="_Toc512514011" w:history="1">
            <w:r w:rsidR="00C31EC0" w:rsidRPr="0031631B">
              <w:rPr>
                <w:rStyle w:val="-"/>
                <w:rFonts w:ascii="Calibri" w:hAnsi="Calibri"/>
                <w:noProof/>
                <w:lang w:eastAsia="zh-CN"/>
              </w:rPr>
              <w:t>Άρθρο 9   ΔΙΑΦΟΡΕΣ - ΔΙΑΦΩΝΙΕΣ - ΑΝΩΤΕΡΗ ΒΙΑ</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_Toc512514011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13</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12" w:history="1">
            <w:r w:rsidR="00C31EC0" w:rsidRPr="0031631B">
              <w:rPr>
                <w:rStyle w:val="-"/>
                <w:rFonts w:ascii="Calibri" w:hAnsi="Calibri"/>
                <w:noProof/>
                <w:lang w:eastAsia="zh-CN"/>
              </w:rPr>
              <w:t>9.1 Καλόπιστη εφαρμογή της Σύμβασης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_Toc512514012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13</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13" w:history="1">
            <w:r w:rsidR="00C31EC0" w:rsidRPr="0031631B">
              <w:rPr>
                <w:rStyle w:val="-"/>
                <w:rFonts w:ascii="Calibri" w:hAnsi="Calibri"/>
                <w:noProof/>
                <w:lang w:eastAsia="zh-CN"/>
              </w:rPr>
              <w:t>9.2 Λάθη / ασυμφωνίες στα έγγραφα της σύμβασης ή στην Προσφορά του   Αναδόχου</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_Toc512514013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13</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14" w:history="1">
            <w:r w:rsidR="00C31EC0" w:rsidRPr="0031631B">
              <w:rPr>
                <w:rStyle w:val="-"/>
                <w:rFonts w:ascii="Calibri" w:hAnsi="Calibri"/>
                <w:noProof/>
                <w:lang w:eastAsia="zh-CN"/>
              </w:rPr>
              <w:t>9.3  Ανωτέρα βία</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_Toc512514014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14</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15" w:history="1">
            <w:r w:rsidR="00C31EC0" w:rsidRPr="0031631B">
              <w:rPr>
                <w:rStyle w:val="-"/>
                <w:rFonts w:ascii="Calibri" w:hAnsi="Calibri"/>
                <w:noProof/>
                <w:lang w:eastAsia="zh-CN"/>
              </w:rPr>
              <w:t>9.4  Εκτέλεση της σύμβασης παρά την ύπαρξη διαφωνίας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_Toc512514015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14</w:t>
            </w:r>
            <w:r w:rsidR="00D11295" w:rsidRPr="0031631B">
              <w:rPr>
                <w:rFonts w:ascii="Calibri" w:hAnsi="Calibri"/>
                <w:noProof/>
                <w:webHidden/>
              </w:rPr>
              <w:fldChar w:fldCharType="end"/>
            </w:r>
          </w:hyperlink>
        </w:p>
        <w:p w:rsidR="00C31EC0" w:rsidRPr="0031631B" w:rsidRDefault="002C0157" w:rsidP="0031631B">
          <w:pPr>
            <w:pStyle w:val="12"/>
            <w:tabs>
              <w:tab w:val="left" w:pos="1100"/>
              <w:tab w:val="right" w:leader="dot" w:pos="9204"/>
            </w:tabs>
            <w:spacing w:before="0" w:after="0" w:line="260" w:lineRule="atLeast"/>
            <w:rPr>
              <w:rFonts w:ascii="Calibri" w:eastAsiaTheme="minorEastAsia" w:hAnsi="Calibri" w:cstheme="minorBidi"/>
              <w:noProof/>
              <w:color w:val="auto"/>
            </w:rPr>
          </w:pPr>
          <w:hyperlink w:anchor="_Toc512514016" w:history="1">
            <w:r w:rsidR="00C31EC0" w:rsidRPr="0031631B">
              <w:rPr>
                <w:rStyle w:val="-"/>
                <w:rFonts w:ascii="Calibri" w:hAnsi="Calibri"/>
                <w:noProof/>
                <w:lang w:eastAsia="zh-CN"/>
              </w:rPr>
              <w:t>Άρθρο 10</w:t>
            </w:r>
            <w:r w:rsidR="00C31EC0" w:rsidRPr="0031631B">
              <w:rPr>
                <w:rFonts w:ascii="Calibri" w:eastAsiaTheme="minorEastAsia" w:hAnsi="Calibri" w:cstheme="minorBidi"/>
                <w:noProof/>
                <w:color w:val="auto"/>
              </w:rPr>
              <w:tab/>
            </w:r>
            <w:r w:rsidR="00C31EC0" w:rsidRPr="0031631B">
              <w:rPr>
                <w:rStyle w:val="-"/>
                <w:rFonts w:ascii="Calibri" w:hAnsi="Calibri"/>
                <w:noProof/>
                <w:lang w:eastAsia="zh-CN"/>
              </w:rPr>
              <w:t xml:space="preserve">   ΕΚΠΤΩΣΗ ΑΝΑΔΟΧΟΥ – ΔΙΑΛΥΣΗ ΣΥΜΒΑΣΗΣ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_Toc512514016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14</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17" w:history="1">
            <w:r w:rsidR="00C31EC0" w:rsidRPr="0031631B">
              <w:rPr>
                <w:rStyle w:val="-"/>
                <w:rFonts w:ascii="Calibri" w:hAnsi="Calibri"/>
                <w:noProof/>
                <w:lang w:eastAsia="zh-CN"/>
              </w:rPr>
              <w:t>10.1  Έκπτωση Αναδόχου</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_Toc512514017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14</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18" w:history="1">
            <w:r w:rsidR="00C31EC0" w:rsidRPr="0031631B">
              <w:rPr>
                <w:rStyle w:val="-"/>
                <w:rFonts w:ascii="Calibri" w:hAnsi="Calibri"/>
                <w:noProof/>
                <w:lang w:eastAsia="zh-CN"/>
              </w:rPr>
              <w:t>10.2    Διάλυση της σύμβασης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_Toc512514018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15</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19" w:history="1">
            <w:r w:rsidR="00C31EC0" w:rsidRPr="0031631B">
              <w:rPr>
                <w:rStyle w:val="-"/>
                <w:rFonts w:ascii="Calibri" w:hAnsi="Calibri"/>
                <w:noProof/>
                <w:lang w:eastAsia="zh-CN"/>
              </w:rPr>
              <w:t>10.3 Ματαίωση της διάλυσης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_Toc512514019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15</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20" w:history="1">
            <w:r w:rsidR="00C31EC0" w:rsidRPr="0031631B">
              <w:rPr>
                <w:rStyle w:val="-"/>
                <w:rFonts w:ascii="Calibri" w:hAnsi="Calibri"/>
                <w:noProof/>
                <w:lang w:eastAsia="zh-CN"/>
              </w:rPr>
              <w:t>10.4  Αποζημίωση αναδόχου σε περίπτωση διάλυσης της σύμβασης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_Toc512514020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15</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21" w:history="1">
            <w:r w:rsidR="00C31EC0" w:rsidRPr="0031631B">
              <w:rPr>
                <w:rStyle w:val="-"/>
                <w:rFonts w:ascii="Calibri" w:hAnsi="Calibri"/>
                <w:noProof/>
                <w:lang w:eastAsia="zh-CN"/>
              </w:rPr>
              <w:t>10.5  Υποκατάσταση του αναδόχου</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_Toc512514021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16</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22" w:history="1">
            <w:r w:rsidR="00C31EC0" w:rsidRPr="0031631B">
              <w:rPr>
                <w:rStyle w:val="-"/>
                <w:rFonts w:ascii="Calibri" w:hAnsi="Calibri"/>
                <w:noProof/>
                <w:lang w:eastAsia="zh-CN"/>
              </w:rPr>
              <w:t>10.6  Δικαίωμα μονομερούς λύσης της Σύμβασης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_Toc512514022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16</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23" w:history="1">
            <w:r w:rsidR="00C31EC0" w:rsidRPr="0031631B">
              <w:rPr>
                <w:rStyle w:val="-"/>
                <w:rFonts w:ascii="Calibri" w:hAnsi="Calibri"/>
                <w:noProof/>
                <w:lang w:eastAsia="zh-CN"/>
              </w:rPr>
              <w:t>10.7  Έγκριση μελέτης – Παραλαβή του αντικειμένου της σύμβασης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_Toc512514023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16</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24" w:history="1">
            <w:r w:rsidR="00C31EC0" w:rsidRPr="0031631B">
              <w:rPr>
                <w:rStyle w:val="-"/>
                <w:rFonts w:ascii="Calibri" w:hAnsi="Calibri"/>
                <w:noProof/>
                <w:lang w:eastAsia="zh-CN"/>
              </w:rPr>
              <w:t>Άρθρο 11  ΔΙΟΙΚΗΤΙΚΗ ΚΑΙ ΔΙΚΑΣΤΙΚΗ ΕΠΙΛΥΣΗ ΔΙΑΦΟΡΩΝ</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_Toc512514024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16</w:t>
            </w:r>
            <w:r w:rsidR="00D11295" w:rsidRPr="0031631B">
              <w:rPr>
                <w:rFonts w:ascii="Calibri" w:hAnsi="Calibri"/>
                <w:noProof/>
                <w:webHidden/>
              </w:rPr>
              <w:fldChar w:fldCharType="end"/>
            </w:r>
          </w:hyperlink>
        </w:p>
        <w:p w:rsidR="00C31EC0" w:rsidRPr="0031631B" w:rsidRDefault="002C0157" w:rsidP="0031631B">
          <w:pPr>
            <w:pStyle w:val="12"/>
            <w:tabs>
              <w:tab w:val="right" w:leader="dot" w:pos="9204"/>
            </w:tabs>
            <w:spacing w:before="0" w:after="0" w:line="260" w:lineRule="atLeast"/>
            <w:rPr>
              <w:rFonts w:ascii="Calibri" w:eastAsiaTheme="minorEastAsia" w:hAnsi="Calibri" w:cstheme="minorBidi"/>
              <w:noProof/>
              <w:color w:val="auto"/>
            </w:rPr>
          </w:pPr>
          <w:hyperlink w:anchor="_Toc512514025" w:history="1">
            <w:r w:rsidR="00C31EC0" w:rsidRPr="0031631B">
              <w:rPr>
                <w:rStyle w:val="-"/>
                <w:rFonts w:ascii="Calibri" w:hAnsi="Calibri"/>
                <w:noProof/>
                <w:lang w:eastAsia="zh-CN"/>
              </w:rPr>
              <w:t>Άρθρο 12    ΙΣΧΥΟΥΣΑ ΝΟΜΟΘΕΣΙΑ ΚΑΙ ΓΛΩΣΣΑ ΕΠΙΚΟΙΝΩΝΙΑΣ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_Toc512514025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16</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26" w:history="1">
            <w:r w:rsidR="00C31EC0" w:rsidRPr="0031631B">
              <w:rPr>
                <w:rStyle w:val="-"/>
                <w:rFonts w:ascii="Calibri" w:hAnsi="Calibri"/>
                <w:noProof/>
                <w:lang w:eastAsia="zh-CN"/>
              </w:rPr>
              <w:t>12.1  Νομοθεσία</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_Toc512514026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16</w:t>
            </w:r>
            <w:r w:rsidR="00D11295" w:rsidRPr="0031631B">
              <w:rPr>
                <w:rFonts w:ascii="Calibri" w:hAnsi="Calibri"/>
                <w:noProof/>
                <w:webHidden/>
              </w:rPr>
              <w:fldChar w:fldCharType="end"/>
            </w:r>
          </w:hyperlink>
        </w:p>
        <w:p w:rsidR="00C31EC0" w:rsidRPr="0031631B" w:rsidRDefault="002C0157"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27" w:history="1">
            <w:r w:rsidR="00C31EC0" w:rsidRPr="0031631B">
              <w:rPr>
                <w:rStyle w:val="-"/>
                <w:rFonts w:ascii="Calibri" w:hAnsi="Calibri"/>
                <w:noProof/>
                <w:lang w:eastAsia="zh-CN"/>
              </w:rPr>
              <w:t>12.2  Γλώσσα επικοινωνίας</w:t>
            </w:r>
            <w:r w:rsidR="00C31EC0" w:rsidRPr="0031631B">
              <w:rPr>
                <w:rFonts w:ascii="Calibri" w:hAnsi="Calibri"/>
                <w:noProof/>
                <w:webHidden/>
              </w:rPr>
              <w:tab/>
            </w:r>
            <w:r w:rsidR="00D11295" w:rsidRPr="0031631B">
              <w:rPr>
                <w:rFonts w:ascii="Calibri" w:hAnsi="Calibri"/>
                <w:noProof/>
                <w:webHidden/>
              </w:rPr>
              <w:fldChar w:fldCharType="begin"/>
            </w:r>
            <w:r w:rsidR="00C31EC0" w:rsidRPr="0031631B">
              <w:rPr>
                <w:rFonts w:ascii="Calibri" w:hAnsi="Calibri"/>
                <w:noProof/>
                <w:webHidden/>
              </w:rPr>
              <w:instrText xml:space="preserve"> PAGEREF _Toc512514027 \h </w:instrText>
            </w:r>
            <w:r w:rsidR="00D11295" w:rsidRPr="0031631B">
              <w:rPr>
                <w:rFonts w:ascii="Calibri" w:hAnsi="Calibri"/>
                <w:noProof/>
                <w:webHidden/>
              </w:rPr>
            </w:r>
            <w:r w:rsidR="00D11295" w:rsidRPr="0031631B">
              <w:rPr>
                <w:rFonts w:ascii="Calibri" w:hAnsi="Calibri"/>
                <w:noProof/>
                <w:webHidden/>
              </w:rPr>
              <w:fldChar w:fldCharType="separate"/>
            </w:r>
            <w:r w:rsidR="00C31EC0" w:rsidRPr="0031631B">
              <w:rPr>
                <w:rFonts w:ascii="Calibri" w:hAnsi="Calibri"/>
                <w:noProof/>
                <w:webHidden/>
              </w:rPr>
              <w:t>16</w:t>
            </w:r>
            <w:r w:rsidR="00D11295" w:rsidRPr="0031631B">
              <w:rPr>
                <w:rFonts w:ascii="Calibri" w:hAnsi="Calibri"/>
                <w:noProof/>
                <w:webHidden/>
              </w:rPr>
              <w:fldChar w:fldCharType="end"/>
            </w:r>
          </w:hyperlink>
        </w:p>
        <w:p w:rsidR="008B3E9F" w:rsidRPr="0031631B" w:rsidRDefault="00D11295" w:rsidP="0031631B">
          <w:pPr>
            <w:spacing w:before="0" w:after="0" w:line="260" w:lineRule="atLeast"/>
            <w:rPr>
              <w:rFonts w:ascii="Calibri" w:hAnsi="Calibri"/>
            </w:rPr>
          </w:pPr>
          <w:r w:rsidRPr="0031631B">
            <w:rPr>
              <w:rFonts w:ascii="Calibri" w:hAnsi="Calibri"/>
              <w:b/>
              <w:bCs/>
            </w:rPr>
            <w:fldChar w:fldCharType="end"/>
          </w:r>
        </w:p>
      </w:sdtContent>
    </w:sdt>
    <w:p w:rsidR="008B3E9F" w:rsidRPr="0031631B" w:rsidRDefault="008B3E9F" w:rsidP="0031631B">
      <w:pPr>
        <w:pStyle w:val="1"/>
        <w:spacing w:before="0" w:after="0" w:line="260" w:lineRule="atLeast"/>
        <w:rPr>
          <w:rFonts w:ascii="Calibri" w:hAnsi="Calibri" w:cs="Tahoma"/>
          <w:sz w:val="22"/>
          <w:szCs w:val="22"/>
          <w:u w:val="single"/>
        </w:rPr>
      </w:pPr>
      <w:r w:rsidRPr="0031631B">
        <w:rPr>
          <w:rFonts w:ascii="Calibri" w:hAnsi="Calibri" w:cs="Tahoma"/>
          <w:sz w:val="22"/>
          <w:szCs w:val="22"/>
        </w:rPr>
        <w:br w:type="page"/>
      </w:r>
      <w:bookmarkStart w:id="1" w:name="_Toc512513978"/>
      <w:r w:rsidRPr="0031631B">
        <w:rPr>
          <w:rFonts w:ascii="Calibri" w:hAnsi="Calibri"/>
          <w:sz w:val="22"/>
          <w:szCs w:val="22"/>
        </w:rPr>
        <w:lastRenderedPageBreak/>
        <w:t>Άρθρο 1</w:t>
      </w:r>
      <w:r w:rsidRPr="0031631B">
        <w:rPr>
          <w:rFonts w:ascii="Calibri" w:hAnsi="Calibri"/>
          <w:sz w:val="22"/>
          <w:szCs w:val="22"/>
        </w:rPr>
        <w:tab/>
        <w:t>ΕΙΣΑΓΩΓΗ</w:t>
      </w:r>
      <w:bookmarkEnd w:id="1"/>
    </w:p>
    <w:p w:rsidR="00B5274F" w:rsidRPr="0031631B" w:rsidRDefault="00B5274F" w:rsidP="0031631B">
      <w:pPr>
        <w:pStyle w:val="2"/>
        <w:spacing w:before="0" w:after="0" w:line="260" w:lineRule="atLeast"/>
        <w:ind w:left="0" w:firstLine="0"/>
        <w:rPr>
          <w:rFonts w:ascii="Calibri" w:hAnsi="Calibri"/>
          <w:sz w:val="22"/>
          <w:lang w:eastAsia="zh-CN"/>
        </w:rPr>
      </w:pPr>
      <w:bookmarkStart w:id="2" w:name="_Toc512513979"/>
      <w:r w:rsidRPr="0031631B">
        <w:rPr>
          <w:rFonts w:ascii="Calibri" w:hAnsi="Calibri"/>
          <w:sz w:val="22"/>
          <w:lang w:eastAsia="zh-CN"/>
        </w:rPr>
        <w:t>1.1</w:t>
      </w:r>
      <w:r w:rsidRPr="0031631B">
        <w:rPr>
          <w:rFonts w:ascii="Calibri" w:hAnsi="Calibri"/>
          <w:sz w:val="22"/>
          <w:lang w:eastAsia="zh-CN"/>
        </w:rPr>
        <w:tab/>
      </w:r>
      <w:r w:rsidR="00C01E99" w:rsidRPr="0031631B">
        <w:rPr>
          <w:rFonts w:ascii="Calibri" w:hAnsi="Calibri"/>
          <w:sz w:val="22"/>
          <w:lang w:eastAsia="zh-CN"/>
        </w:rPr>
        <w:t>Γενικά</w:t>
      </w:r>
      <w:bookmarkEnd w:id="2"/>
    </w:p>
    <w:p w:rsidR="00B5274F" w:rsidRPr="0031631B" w:rsidRDefault="00A1410B" w:rsidP="0031631B">
      <w:pPr>
        <w:spacing w:before="0" w:after="0" w:line="260" w:lineRule="atLeast"/>
        <w:rPr>
          <w:rFonts w:ascii="Calibri" w:hAnsi="Calibri"/>
        </w:rPr>
      </w:pPr>
      <w:r w:rsidRPr="0031631B">
        <w:rPr>
          <w:rFonts w:ascii="Calibri" w:hAnsi="Calibri"/>
        </w:rPr>
        <w:t xml:space="preserve">Η παρούσα </w:t>
      </w:r>
      <w:r w:rsidR="00B5274F" w:rsidRPr="0031631B">
        <w:rPr>
          <w:rFonts w:ascii="Calibri" w:hAnsi="Calibri"/>
        </w:rPr>
        <w:t>Σ.Υ. προσδιορίζει το γενικό πλαίσιο και τους ειδικούς όρους για την εκτέλεση των συμβατικών υποχρεώσεων του αναδόχου. Τα ειδικά θέματα που σχετίζονται με την διαδικασία ανάθεσης περιλαμβάνονται στο τεύχος "Διακήρυξη", ενώ το αντικείμενο και τα τεχνικά χαρακτηριστικά της σύμβασης στο τεύχος "</w:t>
      </w:r>
      <w:r w:rsidR="00F45695">
        <w:rPr>
          <w:rFonts w:ascii="Calibri" w:hAnsi="Calibri"/>
        </w:rPr>
        <w:t xml:space="preserve">Τεκμηρίωση σκοπιμότητας - </w:t>
      </w:r>
      <w:r w:rsidR="00B5274F" w:rsidRPr="0031631B">
        <w:rPr>
          <w:rFonts w:ascii="Calibri" w:hAnsi="Calibri"/>
        </w:rPr>
        <w:t>Τεχνικών Δεδομένων</w:t>
      </w:r>
      <w:r w:rsidR="00F45695">
        <w:rPr>
          <w:rFonts w:ascii="Calibri" w:hAnsi="Calibri"/>
        </w:rPr>
        <w:t xml:space="preserve"> – Πρόγραμμα εκπόνησης απαιτούμενων μελετών</w:t>
      </w:r>
      <w:r w:rsidR="00B5274F" w:rsidRPr="0031631B">
        <w:rPr>
          <w:rFonts w:ascii="Calibri" w:hAnsi="Calibri"/>
        </w:rPr>
        <w:t xml:space="preserve">". </w:t>
      </w:r>
    </w:p>
    <w:p w:rsidR="008B3E9F" w:rsidRPr="0031631B" w:rsidRDefault="008B3E9F" w:rsidP="0031631B">
      <w:pPr>
        <w:pStyle w:val="2"/>
        <w:spacing w:before="0" w:after="0" w:line="260" w:lineRule="atLeast"/>
        <w:ind w:left="0" w:firstLine="0"/>
        <w:rPr>
          <w:rFonts w:ascii="Calibri" w:hAnsi="Calibri"/>
          <w:sz w:val="22"/>
          <w:lang w:eastAsia="zh-CN"/>
        </w:rPr>
      </w:pPr>
      <w:bookmarkStart w:id="3" w:name="_Toc512513980"/>
      <w:r w:rsidRPr="0031631B">
        <w:rPr>
          <w:rFonts w:ascii="Calibri" w:hAnsi="Calibri"/>
          <w:sz w:val="22"/>
          <w:lang w:eastAsia="zh-CN"/>
        </w:rPr>
        <w:t>1.</w:t>
      </w:r>
      <w:r w:rsidR="00B5274F" w:rsidRPr="0031631B">
        <w:rPr>
          <w:rFonts w:ascii="Calibri" w:hAnsi="Calibri"/>
          <w:sz w:val="22"/>
          <w:lang w:eastAsia="zh-CN"/>
        </w:rPr>
        <w:t>2</w:t>
      </w:r>
      <w:r w:rsidRPr="0031631B">
        <w:rPr>
          <w:rFonts w:ascii="Calibri" w:hAnsi="Calibri"/>
          <w:sz w:val="22"/>
          <w:lang w:eastAsia="zh-CN"/>
        </w:rPr>
        <w:tab/>
        <w:t>Ορισμοί, Συντομογραφίες και Αρχικά (όπως εμφανίζονται στις παρενθέσεις)</w:t>
      </w:r>
      <w:bookmarkEnd w:id="3"/>
    </w:p>
    <w:p w:rsidR="002F6BD4" w:rsidRPr="0031631B" w:rsidRDefault="00C276B3" w:rsidP="0031631B">
      <w:pPr>
        <w:spacing w:before="0" w:after="0" w:line="260" w:lineRule="atLeast"/>
        <w:rPr>
          <w:rFonts w:ascii="Calibri" w:hAnsi="Calibri"/>
        </w:rPr>
      </w:pPr>
      <w:r w:rsidRPr="0031631B">
        <w:rPr>
          <w:rFonts w:ascii="Calibri" w:hAnsi="Calibri"/>
          <w:u w:val="single"/>
        </w:rPr>
        <w:t>Αναθέτ</w:t>
      </w:r>
      <w:r w:rsidR="006F6109" w:rsidRPr="0031631B">
        <w:rPr>
          <w:rFonts w:ascii="Calibri" w:hAnsi="Calibri"/>
          <w:u w:val="single"/>
        </w:rPr>
        <w:t>ουσα</w:t>
      </w:r>
      <w:r w:rsidRPr="0031631B">
        <w:rPr>
          <w:rFonts w:ascii="Calibri" w:hAnsi="Calibri"/>
          <w:u w:val="single"/>
        </w:rPr>
        <w:t xml:space="preserve"> </w:t>
      </w:r>
      <w:r w:rsidR="006F6109" w:rsidRPr="0031631B">
        <w:rPr>
          <w:rFonts w:ascii="Calibri" w:hAnsi="Calibri"/>
          <w:u w:val="single"/>
        </w:rPr>
        <w:t>αρχή</w:t>
      </w:r>
      <w:r w:rsidR="002F6BD4" w:rsidRPr="0031631B">
        <w:rPr>
          <w:rFonts w:ascii="Calibri" w:hAnsi="Calibri"/>
        </w:rPr>
        <w:t xml:space="preserve">  της παρούσας σύμβασης είναι </w:t>
      </w:r>
      <w:r w:rsidR="00A1410B" w:rsidRPr="0031631B">
        <w:rPr>
          <w:rFonts w:ascii="Calibri" w:hAnsi="Calibri"/>
        </w:rPr>
        <w:t>ο ΔΗΜΟΣ ΚΟΡΙΝΘΙΩΝ</w:t>
      </w:r>
    </w:p>
    <w:p w:rsidR="002F6BD4" w:rsidRPr="0031631B" w:rsidRDefault="002F6BD4" w:rsidP="0031631B">
      <w:pPr>
        <w:spacing w:before="0" w:after="0" w:line="260" w:lineRule="atLeast"/>
        <w:rPr>
          <w:rFonts w:ascii="Calibri" w:hAnsi="Calibri"/>
        </w:rPr>
      </w:pPr>
      <w:r w:rsidRPr="0031631B">
        <w:rPr>
          <w:rFonts w:ascii="Calibri" w:hAnsi="Calibri"/>
          <w:u w:val="single"/>
        </w:rPr>
        <w:t>Κύριος του έργου</w:t>
      </w:r>
      <w:r w:rsidR="0088406F" w:rsidRPr="0031631B">
        <w:rPr>
          <w:rFonts w:ascii="Calibri" w:hAnsi="Calibri"/>
        </w:rPr>
        <w:t xml:space="preserve"> (ΚτΕ) είναι </w:t>
      </w:r>
      <w:r w:rsidR="00A1410B" w:rsidRPr="0031631B">
        <w:rPr>
          <w:rFonts w:ascii="Calibri" w:hAnsi="Calibri"/>
        </w:rPr>
        <w:t>ο ΔΗΜΟΣ ΚΟΡΙΝΘΙΩΝ</w:t>
      </w:r>
    </w:p>
    <w:p w:rsidR="002F6BD4" w:rsidRPr="0031631B" w:rsidRDefault="002F6BD4" w:rsidP="0031631B">
      <w:pPr>
        <w:spacing w:before="0" w:after="0" w:line="260" w:lineRule="atLeast"/>
        <w:rPr>
          <w:rFonts w:ascii="Calibri" w:hAnsi="Calibri"/>
        </w:rPr>
      </w:pPr>
      <w:r w:rsidRPr="0031631B">
        <w:rPr>
          <w:rFonts w:ascii="Calibri" w:hAnsi="Calibri"/>
          <w:u w:val="single"/>
        </w:rPr>
        <w:t>Εργοδότη</w:t>
      </w:r>
      <w:r w:rsidRPr="0031631B">
        <w:rPr>
          <w:rFonts w:ascii="Calibri" w:hAnsi="Calibri"/>
        </w:rPr>
        <w:t>ς</w:t>
      </w:r>
      <w:r w:rsidR="0088406F" w:rsidRPr="0031631B">
        <w:rPr>
          <w:rFonts w:ascii="Calibri" w:hAnsi="Calibri"/>
        </w:rPr>
        <w:t xml:space="preserve"> είναι </w:t>
      </w:r>
      <w:r w:rsidR="00A1410B" w:rsidRPr="0031631B">
        <w:rPr>
          <w:rFonts w:ascii="Calibri" w:hAnsi="Calibri"/>
        </w:rPr>
        <w:t>ο ΔΗΜΟΣ ΚΟΡΙΝΘΙΩΝ</w:t>
      </w:r>
    </w:p>
    <w:p w:rsidR="002F6BD4" w:rsidRPr="0031631B" w:rsidRDefault="002F6BD4" w:rsidP="0031631B">
      <w:pPr>
        <w:spacing w:before="0" w:after="0" w:line="260" w:lineRule="atLeast"/>
        <w:rPr>
          <w:rFonts w:ascii="Calibri" w:hAnsi="Calibri"/>
        </w:rPr>
      </w:pPr>
      <w:r w:rsidRPr="0031631B">
        <w:rPr>
          <w:rFonts w:ascii="Calibri" w:hAnsi="Calibri"/>
          <w:u w:val="single"/>
        </w:rPr>
        <w:t>Ανάδοχος</w:t>
      </w:r>
      <w:r w:rsidRPr="0031631B">
        <w:rPr>
          <w:rFonts w:ascii="Calibri" w:hAnsi="Calibri"/>
        </w:rPr>
        <w:t xml:space="preserve">: </w:t>
      </w:r>
      <w:r w:rsidR="0088406F" w:rsidRPr="0031631B">
        <w:rPr>
          <w:rFonts w:ascii="Calibri" w:hAnsi="Calibri"/>
        </w:rPr>
        <w:t xml:space="preserve"> Ο οικονομικός φορέας ή η ένωση οικονομικών φορέων στον οποίο ανατίθεται από τον εργοδότη με δημόσια σύμβαση η εκπόνηση της μελέτης κατά το άρθρο 2 του Ν.4412/2016.</w:t>
      </w:r>
    </w:p>
    <w:p w:rsidR="002F6BD4" w:rsidRPr="0031631B" w:rsidRDefault="002F6BD4" w:rsidP="0031631B">
      <w:pPr>
        <w:spacing w:before="0" w:after="0" w:line="260" w:lineRule="atLeast"/>
        <w:rPr>
          <w:rFonts w:ascii="Calibri" w:hAnsi="Calibri"/>
        </w:rPr>
      </w:pPr>
      <w:r w:rsidRPr="0031631B">
        <w:rPr>
          <w:rFonts w:ascii="Calibri" w:hAnsi="Calibri"/>
        </w:rPr>
        <w:t xml:space="preserve">Προϊσταμένη Αρχή (Π.Α.):  </w:t>
      </w:r>
      <w:r w:rsidR="00A1410B" w:rsidRPr="0031631B">
        <w:rPr>
          <w:rFonts w:ascii="Calibri" w:hAnsi="Calibri"/>
        </w:rPr>
        <w:t>Οικονομική Επιτροπή Δήμου Κορινθίων</w:t>
      </w:r>
    </w:p>
    <w:p w:rsidR="002F6BD4" w:rsidRPr="0031631B" w:rsidRDefault="002F6BD4" w:rsidP="0031631B">
      <w:pPr>
        <w:spacing w:before="0" w:after="0" w:line="260" w:lineRule="atLeast"/>
        <w:rPr>
          <w:rFonts w:ascii="Calibri" w:hAnsi="Calibri"/>
        </w:rPr>
      </w:pPr>
      <w:r w:rsidRPr="0031631B">
        <w:rPr>
          <w:rFonts w:ascii="Calibri" w:hAnsi="Calibri"/>
        </w:rPr>
        <w:t xml:space="preserve">Διευθύνουσα Υπηρεσία (Δ.Υ.): </w:t>
      </w:r>
      <w:r w:rsidR="0031631B">
        <w:rPr>
          <w:rFonts w:ascii="Calibri" w:hAnsi="Calibri"/>
        </w:rPr>
        <w:t>Δ/νση Τεχνικών Υπηρεσιών και Πολεοδομίας Δήμου Κορινθίων</w:t>
      </w:r>
    </w:p>
    <w:p w:rsidR="00A30DB3" w:rsidRPr="0031631B" w:rsidRDefault="00A30DB3" w:rsidP="0031631B">
      <w:pPr>
        <w:spacing w:before="0" w:after="0" w:line="260" w:lineRule="atLeast"/>
        <w:rPr>
          <w:rFonts w:ascii="Calibri" w:hAnsi="Calibri"/>
        </w:rPr>
      </w:pPr>
      <w:r w:rsidRPr="0031631B">
        <w:rPr>
          <w:rFonts w:ascii="Calibri" w:hAnsi="Calibri"/>
          <w:u w:val="single"/>
        </w:rPr>
        <w:t>Συμβατική Αμοιβή</w:t>
      </w:r>
      <w:r w:rsidRPr="0031631B">
        <w:rPr>
          <w:rFonts w:ascii="Calibri" w:hAnsi="Calibri"/>
        </w:rPr>
        <w:t xml:space="preserve"> : Η οικονομική προσφορά του αναδόχου.</w:t>
      </w:r>
    </w:p>
    <w:p w:rsidR="00A30DB3" w:rsidRPr="0031631B" w:rsidRDefault="00A30DB3" w:rsidP="0031631B">
      <w:pPr>
        <w:spacing w:before="0" w:after="0" w:line="260" w:lineRule="atLeast"/>
        <w:rPr>
          <w:rFonts w:ascii="Calibri" w:hAnsi="Calibri"/>
        </w:rPr>
      </w:pPr>
      <w:r w:rsidRPr="0031631B">
        <w:rPr>
          <w:rFonts w:ascii="Calibri" w:hAnsi="Calibri"/>
          <w:u w:val="single"/>
        </w:rPr>
        <w:t xml:space="preserve">Δημόσια σύμβαση </w:t>
      </w:r>
      <w:r w:rsidR="006F6109" w:rsidRPr="0031631B">
        <w:rPr>
          <w:rFonts w:ascii="Calibri" w:hAnsi="Calibri"/>
          <w:u w:val="single"/>
        </w:rPr>
        <w:t>μελέτης</w:t>
      </w:r>
      <w:r w:rsidRPr="0031631B">
        <w:rPr>
          <w:rFonts w:ascii="Calibri" w:hAnsi="Calibri"/>
        </w:rPr>
        <w:t xml:space="preserve">: Η σύμβαση με αντικείμενο την εκπόνηση μελετών κατά το άρθρο 2 </w:t>
      </w:r>
      <w:r w:rsidR="004544C9" w:rsidRPr="0031631B">
        <w:rPr>
          <w:rFonts w:ascii="Calibri" w:hAnsi="Calibri"/>
        </w:rPr>
        <w:t>παρ. 3 περ 6 (</w:t>
      </w:r>
      <w:r w:rsidR="00C310CC" w:rsidRPr="0031631B">
        <w:rPr>
          <w:rFonts w:ascii="Calibri" w:hAnsi="Calibri"/>
        </w:rPr>
        <w:t>β</w:t>
      </w:r>
      <w:r w:rsidR="004544C9" w:rsidRPr="0031631B">
        <w:rPr>
          <w:rFonts w:ascii="Calibri" w:hAnsi="Calibri"/>
        </w:rPr>
        <w:t xml:space="preserve">) </w:t>
      </w:r>
      <w:r w:rsidRPr="0031631B">
        <w:rPr>
          <w:rFonts w:ascii="Calibri" w:hAnsi="Calibri"/>
        </w:rPr>
        <w:t>του Ν.4412/2016.</w:t>
      </w:r>
    </w:p>
    <w:p w:rsidR="00A30DB3" w:rsidRPr="0031631B" w:rsidRDefault="00A30DB3" w:rsidP="0031631B">
      <w:pPr>
        <w:spacing w:before="0" w:after="0" w:line="260" w:lineRule="atLeast"/>
        <w:rPr>
          <w:rFonts w:ascii="Calibri" w:hAnsi="Calibri"/>
        </w:rPr>
      </w:pPr>
      <w:r w:rsidRPr="0031631B">
        <w:rPr>
          <w:rFonts w:ascii="Calibri" w:hAnsi="Calibri"/>
          <w:u w:val="single"/>
        </w:rPr>
        <w:t>Έγγραφο της σύμβασης</w:t>
      </w:r>
      <w:r w:rsidRPr="0031631B">
        <w:rPr>
          <w:rFonts w:ascii="Calibri" w:hAnsi="Calibri"/>
        </w:rPr>
        <w:t xml:space="preserve">: Κάθε έγγραφο το οποίο παρέχει ή στο οποίο παραπέμπει </w:t>
      </w:r>
      <w:r w:rsidR="00C276B3" w:rsidRPr="0031631B">
        <w:rPr>
          <w:rFonts w:ascii="Calibri" w:hAnsi="Calibri"/>
        </w:rPr>
        <w:t>ο αναθέτων φορέας</w:t>
      </w:r>
      <w:r w:rsidRPr="0031631B">
        <w:rPr>
          <w:rFonts w:ascii="Calibri" w:hAnsi="Calibri"/>
        </w:rPr>
        <w:t xml:space="preserve"> με σκοπό να περιγράψει ή να προσδιορίσει στοιχεία της σύμβασης ή της διαδικασίας ανάθεσης, όπως :</w:t>
      </w:r>
    </w:p>
    <w:p w:rsidR="00A30DB3" w:rsidRPr="0031631B" w:rsidRDefault="00A30DB3" w:rsidP="0031631B">
      <w:pPr>
        <w:spacing w:before="0" w:after="0" w:line="260" w:lineRule="atLeast"/>
        <w:rPr>
          <w:rFonts w:ascii="Calibri" w:hAnsi="Calibri"/>
        </w:rPr>
      </w:pPr>
      <w:r w:rsidRPr="0031631B">
        <w:rPr>
          <w:rFonts w:ascii="Calibri" w:hAnsi="Calibri"/>
        </w:rPr>
        <w:t xml:space="preserve">Α. Η </w:t>
      </w:r>
      <w:r w:rsidR="00B5274F" w:rsidRPr="0031631B">
        <w:rPr>
          <w:rFonts w:ascii="Calibri" w:hAnsi="Calibri"/>
        </w:rPr>
        <w:t>Δια</w:t>
      </w:r>
      <w:r w:rsidR="00C276B3" w:rsidRPr="0031631B">
        <w:rPr>
          <w:rFonts w:ascii="Calibri" w:hAnsi="Calibri"/>
        </w:rPr>
        <w:t>κήρυξη</w:t>
      </w:r>
    </w:p>
    <w:p w:rsidR="00A30DB3" w:rsidRPr="0031631B" w:rsidRDefault="00A30DB3" w:rsidP="0031631B">
      <w:pPr>
        <w:spacing w:before="0" w:after="0" w:line="260" w:lineRule="atLeast"/>
        <w:rPr>
          <w:rFonts w:ascii="Calibri" w:hAnsi="Calibri"/>
        </w:rPr>
      </w:pPr>
      <w:r w:rsidRPr="0031631B">
        <w:rPr>
          <w:rFonts w:ascii="Calibri" w:hAnsi="Calibri"/>
        </w:rPr>
        <w:t>Β. Η Συγγραφή Υποχρεώσεων</w:t>
      </w:r>
    </w:p>
    <w:p w:rsidR="00A30DB3" w:rsidRPr="0031631B" w:rsidRDefault="00A30DB3" w:rsidP="0031631B">
      <w:pPr>
        <w:spacing w:before="0" w:after="0" w:line="260" w:lineRule="atLeast"/>
        <w:rPr>
          <w:rFonts w:ascii="Calibri" w:hAnsi="Calibri"/>
        </w:rPr>
      </w:pPr>
      <w:r w:rsidRPr="0031631B">
        <w:rPr>
          <w:rFonts w:ascii="Calibri" w:hAnsi="Calibri"/>
        </w:rPr>
        <w:t>Γ. Το Τεύχος Τεχνικών Δεδομένων</w:t>
      </w:r>
    </w:p>
    <w:p w:rsidR="008B3E9F" w:rsidRPr="0031631B" w:rsidRDefault="008B3E9F" w:rsidP="0031631B">
      <w:pPr>
        <w:pStyle w:val="2"/>
        <w:spacing w:before="0" w:after="0" w:line="260" w:lineRule="atLeast"/>
        <w:ind w:left="0" w:firstLine="0"/>
        <w:rPr>
          <w:rFonts w:ascii="Calibri" w:hAnsi="Calibri"/>
          <w:sz w:val="22"/>
          <w:lang w:eastAsia="zh-CN"/>
        </w:rPr>
      </w:pPr>
      <w:bookmarkStart w:id="4" w:name="_Toc512513981"/>
      <w:r w:rsidRPr="0031631B">
        <w:rPr>
          <w:rFonts w:ascii="Calibri" w:hAnsi="Calibri"/>
          <w:sz w:val="22"/>
          <w:lang w:eastAsia="zh-CN"/>
        </w:rPr>
        <w:t>1.3   Σειρά ισχύος Συμβατικών Τευχών</w:t>
      </w:r>
      <w:bookmarkEnd w:id="4"/>
    </w:p>
    <w:p w:rsidR="00A30DB3" w:rsidRPr="0031631B" w:rsidRDefault="00A30DB3" w:rsidP="0031631B">
      <w:pPr>
        <w:spacing w:before="0" w:after="0" w:line="260" w:lineRule="atLeast"/>
        <w:rPr>
          <w:rFonts w:ascii="Calibri" w:hAnsi="Calibri"/>
        </w:rPr>
      </w:pPr>
      <w:r w:rsidRPr="0031631B">
        <w:rPr>
          <w:rFonts w:ascii="Calibri" w:hAnsi="Calibri"/>
        </w:rPr>
        <w:t>Μετά την υπογραφή του συμφωνητικού η σειρά ισχύος των εγγράφων είναι η ακόλουθη:</w:t>
      </w:r>
    </w:p>
    <w:p w:rsidR="00A30DB3" w:rsidRPr="0031631B" w:rsidRDefault="00A30DB3" w:rsidP="0031631B">
      <w:pPr>
        <w:pStyle w:val="ac"/>
        <w:numPr>
          <w:ilvl w:val="0"/>
          <w:numId w:val="28"/>
        </w:numPr>
        <w:tabs>
          <w:tab w:val="left" w:pos="284"/>
        </w:tabs>
        <w:spacing w:before="0" w:after="0" w:line="260" w:lineRule="atLeast"/>
        <w:ind w:left="0" w:firstLine="0"/>
        <w:rPr>
          <w:rFonts w:ascii="Calibri" w:hAnsi="Calibri"/>
          <w:sz w:val="22"/>
          <w:szCs w:val="22"/>
        </w:rPr>
      </w:pPr>
      <w:r w:rsidRPr="0031631B">
        <w:rPr>
          <w:rFonts w:ascii="Calibri" w:hAnsi="Calibri"/>
          <w:sz w:val="22"/>
          <w:szCs w:val="22"/>
        </w:rPr>
        <w:t>Το Συμφωνητικό</w:t>
      </w:r>
    </w:p>
    <w:p w:rsidR="00A30DB3" w:rsidRPr="0031631B" w:rsidRDefault="00A30DB3" w:rsidP="0031631B">
      <w:pPr>
        <w:pStyle w:val="ac"/>
        <w:numPr>
          <w:ilvl w:val="0"/>
          <w:numId w:val="28"/>
        </w:numPr>
        <w:tabs>
          <w:tab w:val="left" w:pos="284"/>
        </w:tabs>
        <w:spacing w:before="0" w:after="0" w:line="260" w:lineRule="atLeast"/>
        <w:ind w:left="0" w:firstLine="0"/>
        <w:rPr>
          <w:rFonts w:ascii="Calibri" w:hAnsi="Calibri"/>
          <w:sz w:val="22"/>
          <w:szCs w:val="22"/>
        </w:rPr>
      </w:pPr>
      <w:r w:rsidRPr="0031631B">
        <w:rPr>
          <w:rFonts w:ascii="Calibri" w:hAnsi="Calibri"/>
          <w:sz w:val="22"/>
          <w:szCs w:val="22"/>
        </w:rPr>
        <w:t xml:space="preserve">Η </w:t>
      </w:r>
      <w:r w:rsidR="00A96B34" w:rsidRPr="0031631B">
        <w:rPr>
          <w:rFonts w:ascii="Calibri" w:hAnsi="Calibri"/>
          <w:sz w:val="22"/>
          <w:szCs w:val="22"/>
        </w:rPr>
        <w:t>Διακήρυξη</w:t>
      </w:r>
    </w:p>
    <w:p w:rsidR="00A30DB3" w:rsidRPr="0031631B" w:rsidRDefault="00A30DB3" w:rsidP="0031631B">
      <w:pPr>
        <w:pStyle w:val="ac"/>
        <w:numPr>
          <w:ilvl w:val="0"/>
          <w:numId w:val="28"/>
        </w:numPr>
        <w:tabs>
          <w:tab w:val="left" w:pos="284"/>
        </w:tabs>
        <w:spacing w:before="0" w:after="0" w:line="260" w:lineRule="atLeast"/>
        <w:ind w:left="0" w:firstLine="0"/>
        <w:rPr>
          <w:rFonts w:ascii="Calibri" w:hAnsi="Calibri"/>
          <w:sz w:val="22"/>
          <w:szCs w:val="22"/>
        </w:rPr>
      </w:pPr>
      <w:r w:rsidRPr="0031631B">
        <w:rPr>
          <w:rFonts w:ascii="Calibri" w:hAnsi="Calibri"/>
          <w:sz w:val="22"/>
          <w:szCs w:val="22"/>
        </w:rPr>
        <w:t>Η Οικονομική προσφορά του Αναδόχου</w:t>
      </w:r>
    </w:p>
    <w:p w:rsidR="00A30DB3" w:rsidRPr="0031631B" w:rsidRDefault="00A30DB3" w:rsidP="0031631B">
      <w:pPr>
        <w:pStyle w:val="ac"/>
        <w:numPr>
          <w:ilvl w:val="0"/>
          <w:numId w:val="28"/>
        </w:numPr>
        <w:tabs>
          <w:tab w:val="left" w:pos="284"/>
        </w:tabs>
        <w:spacing w:before="0" w:after="0" w:line="260" w:lineRule="atLeast"/>
        <w:ind w:left="0" w:firstLine="0"/>
        <w:rPr>
          <w:rFonts w:ascii="Calibri" w:hAnsi="Calibri"/>
          <w:sz w:val="22"/>
          <w:szCs w:val="22"/>
        </w:rPr>
      </w:pPr>
      <w:r w:rsidRPr="0031631B">
        <w:rPr>
          <w:rFonts w:ascii="Calibri" w:hAnsi="Calibri"/>
          <w:sz w:val="22"/>
          <w:szCs w:val="22"/>
        </w:rPr>
        <w:t>Η Τεχνική Προσφορά του Αναδόχου</w:t>
      </w:r>
    </w:p>
    <w:p w:rsidR="00A30DB3" w:rsidRPr="0031631B" w:rsidRDefault="00A30DB3" w:rsidP="0031631B">
      <w:pPr>
        <w:pStyle w:val="ac"/>
        <w:numPr>
          <w:ilvl w:val="0"/>
          <w:numId w:val="28"/>
        </w:numPr>
        <w:tabs>
          <w:tab w:val="left" w:pos="284"/>
        </w:tabs>
        <w:spacing w:before="0" w:after="0" w:line="260" w:lineRule="atLeast"/>
        <w:ind w:left="0" w:firstLine="0"/>
        <w:rPr>
          <w:rFonts w:ascii="Calibri" w:hAnsi="Calibri"/>
          <w:sz w:val="22"/>
          <w:szCs w:val="22"/>
        </w:rPr>
      </w:pPr>
      <w:r w:rsidRPr="0031631B">
        <w:rPr>
          <w:rFonts w:ascii="Calibri" w:hAnsi="Calibri"/>
          <w:sz w:val="22"/>
          <w:szCs w:val="22"/>
        </w:rPr>
        <w:t>Η Συγγραφή Υποχρεώσεων</w:t>
      </w:r>
    </w:p>
    <w:p w:rsidR="00A30DB3" w:rsidRPr="0031631B" w:rsidRDefault="00A30DB3" w:rsidP="0031631B">
      <w:pPr>
        <w:pStyle w:val="ac"/>
        <w:numPr>
          <w:ilvl w:val="0"/>
          <w:numId w:val="28"/>
        </w:numPr>
        <w:tabs>
          <w:tab w:val="left" w:pos="284"/>
        </w:tabs>
        <w:spacing w:before="0" w:after="0" w:line="260" w:lineRule="atLeast"/>
        <w:ind w:left="0" w:firstLine="0"/>
        <w:rPr>
          <w:rFonts w:ascii="Calibri" w:hAnsi="Calibri"/>
          <w:sz w:val="22"/>
          <w:szCs w:val="22"/>
        </w:rPr>
      </w:pPr>
      <w:r w:rsidRPr="0031631B">
        <w:rPr>
          <w:rFonts w:ascii="Calibri" w:hAnsi="Calibri"/>
          <w:sz w:val="22"/>
          <w:szCs w:val="22"/>
        </w:rPr>
        <w:t>Το Τεύχος Τεχνικών Δεδομένων με το πρόγραμμα των απαιτούμενων μελετών και την τεκμηρίωση της σκοπιμότητας του έργου.</w:t>
      </w:r>
    </w:p>
    <w:p w:rsidR="0031631B" w:rsidRDefault="00A30DB3" w:rsidP="0031631B">
      <w:pPr>
        <w:pStyle w:val="ac"/>
        <w:numPr>
          <w:ilvl w:val="0"/>
          <w:numId w:val="28"/>
        </w:numPr>
        <w:tabs>
          <w:tab w:val="left" w:pos="284"/>
        </w:tabs>
        <w:spacing w:before="0" w:after="0" w:line="260" w:lineRule="atLeast"/>
        <w:ind w:left="0" w:firstLine="0"/>
        <w:rPr>
          <w:rFonts w:ascii="Calibri" w:hAnsi="Calibri"/>
          <w:sz w:val="22"/>
          <w:szCs w:val="22"/>
        </w:rPr>
      </w:pPr>
      <w:r w:rsidRPr="0031631B">
        <w:rPr>
          <w:rFonts w:ascii="Calibri" w:hAnsi="Calibri"/>
          <w:sz w:val="22"/>
          <w:szCs w:val="22"/>
        </w:rPr>
        <w:t xml:space="preserve">Το τεύχος των προεκτιμώμενων αμοιβών με τους αναλυτικούς υπολογισμούς της προεκτιμηθείσας αμοιβής </w:t>
      </w:r>
    </w:p>
    <w:p w:rsidR="0031631B" w:rsidRPr="0031631B" w:rsidRDefault="0031631B" w:rsidP="0031631B">
      <w:pPr>
        <w:pStyle w:val="ac"/>
        <w:tabs>
          <w:tab w:val="left" w:pos="284"/>
        </w:tabs>
        <w:spacing w:before="0" w:after="0" w:line="260" w:lineRule="atLeast"/>
        <w:ind w:left="0"/>
        <w:rPr>
          <w:rFonts w:ascii="Calibri" w:hAnsi="Calibri"/>
          <w:sz w:val="22"/>
          <w:szCs w:val="22"/>
        </w:rPr>
      </w:pPr>
    </w:p>
    <w:p w:rsidR="008B3E9F" w:rsidRPr="0031631B" w:rsidRDefault="008B3E9F" w:rsidP="0031631B">
      <w:pPr>
        <w:pStyle w:val="1"/>
        <w:spacing w:before="0" w:after="0" w:line="260" w:lineRule="atLeast"/>
        <w:rPr>
          <w:rFonts w:ascii="Calibri" w:hAnsi="Calibri" w:cs="Tahoma"/>
          <w:sz w:val="22"/>
          <w:szCs w:val="22"/>
          <w:u w:val="single"/>
        </w:rPr>
      </w:pPr>
      <w:bookmarkStart w:id="5" w:name="_Toc512513982"/>
      <w:r w:rsidRPr="0031631B">
        <w:rPr>
          <w:rFonts w:ascii="Calibri" w:hAnsi="Calibri"/>
          <w:sz w:val="22"/>
          <w:szCs w:val="22"/>
        </w:rPr>
        <w:t>Άρθρο 2</w:t>
      </w:r>
      <w:r w:rsidRPr="0031631B">
        <w:rPr>
          <w:rFonts w:ascii="Calibri" w:hAnsi="Calibri"/>
          <w:sz w:val="22"/>
          <w:szCs w:val="22"/>
        </w:rPr>
        <w:tab/>
        <w:t>ΕΚΤΕΛΕΣΗ ΤΗΣ ΣΥΜΒΑΣΗΣ</w:t>
      </w:r>
      <w:bookmarkEnd w:id="5"/>
    </w:p>
    <w:p w:rsidR="008B3E9F" w:rsidRPr="0031631B" w:rsidRDefault="008B3E9F" w:rsidP="0031631B">
      <w:pPr>
        <w:pStyle w:val="2"/>
        <w:spacing w:before="0" w:after="0" w:line="260" w:lineRule="atLeast"/>
        <w:ind w:left="0" w:firstLine="0"/>
        <w:rPr>
          <w:rFonts w:ascii="Calibri" w:hAnsi="Calibri"/>
          <w:sz w:val="22"/>
          <w:lang w:eastAsia="zh-CN"/>
        </w:rPr>
      </w:pPr>
      <w:bookmarkStart w:id="6" w:name="_Toc512513983"/>
      <w:r w:rsidRPr="0031631B">
        <w:rPr>
          <w:rFonts w:ascii="Calibri" w:hAnsi="Calibri"/>
          <w:sz w:val="22"/>
          <w:lang w:eastAsia="zh-CN"/>
        </w:rPr>
        <w:t>2.1  Τόπος και χρόνος</w:t>
      </w:r>
      <w:bookmarkEnd w:id="6"/>
    </w:p>
    <w:p w:rsidR="002F6BD4" w:rsidRPr="0031631B" w:rsidRDefault="002F6BD4" w:rsidP="0031631B">
      <w:pPr>
        <w:spacing w:before="0" w:after="0" w:line="260" w:lineRule="atLeast"/>
        <w:rPr>
          <w:rFonts w:ascii="Calibri" w:hAnsi="Calibri"/>
        </w:rPr>
      </w:pPr>
      <w:r w:rsidRPr="0031631B">
        <w:rPr>
          <w:rFonts w:ascii="Calibri" w:hAnsi="Calibri"/>
        </w:rPr>
        <w:t xml:space="preserve">Τόπος εργασίας του αναδόχου είναι είτε το γραφείο του, είτε και η περιοχή του έργου εφόσον τούτο απαιτείται. </w:t>
      </w:r>
    </w:p>
    <w:p w:rsidR="002F6BD4" w:rsidRPr="0031631B" w:rsidRDefault="002F6BD4" w:rsidP="0031631B">
      <w:pPr>
        <w:spacing w:before="0" w:after="0" w:line="260" w:lineRule="atLeast"/>
        <w:rPr>
          <w:rFonts w:ascii="Calibri" w:hAnsi="Calibri"/>
        </w:rPr>
      </w:pPr>
      <w:r w:rsidRPr="0031631B">
        <w:rPr>
          <w:rFonts w:ascii="Calibri" w:hAnsi="Calibri"/>
        </w:rPr>
        <w:t>Ο ανάδοχος υποχρεούται, ύστερα από έγκαιρη πρόσκληση των αρμοδίων οργάνων του εργοδότη (Προϊστ/νης Αρχής, Διευθ/σας Υπ/σίας και επιβλεπόντων) να συμμετέχει σε συσκέψεις, να παρέχει γραπτές ή προφορ</w:t>
      </w:r>
      <w:r w:rsidR="00D8340E">
        <w:rPr>
          <w:rFonts w:ascii="Calibri" w:hAnsi="Calibri"/>
        </w:rPr>
        <w:t xml:space="preserve">ικές πληροφορίες και συμβουλές </w:t>
      </w:r>
      <w:r w:rsidRPr="0031631B">
        <w:rPr>
          <w:rFonts w:ascii="Calibri" w:hAnsi="Calibri"/>
        </w:rPr>
        <w:t xml:space="preserve">και εν γένει να παρέχει την υποστήριξη που </w:t>
      </w:r>
      <w:r w:rsidR="00B5274F" w:rsidRPr="0031631B">
        <w:rPr>
          <w:rFonts w:ascii="Calibri" w:hAnsi="Calibri"/>
        </w:rPr>
        <w:t>κρίνει χρήσιμη</w:t>
      </w:r>
      <w:r w:rsidRPr="0031631B">
        <w:rPr>
          <w:rFonts w:ascii="Calibri" w:hAnsi="Calibri"/>
        </w:rPr>
        <w:t xml:space="preserve"> ο εργοδότης.</w:t>
      </w:r>
    </w:p>
    <w:p w:rsidR="002F6BD4" w:rsidRPr="0031631B" w:rsidRDefault="00B5274F" w:rsidP="0031631B">
      <w:pPr>
        <w:spacing w:before="0" w:after="0" w:line="260" w:lineRule="atLeast"/>
        <w:rPr>
          <w:rFonts w:ascii="Calibri" w:hAnsi="Calibri"/>
        </w:rPr>
      </w:pPr>
      <w:r w:rsidRPr="0031631B">
        <w:rPr>
          <w:rFonts w:ascii="Calibri" w:hAnsi="Calibri"/>
        </w:rPr>
        <w:t>Μ</w:t>
      </w:r>
      <w:r w:rsidR="002F6BD4" w:rsidRPr="0031631B">
        <w:rPr>
          <w:rFonts w:ascii="Calibri" w:hAnsi="Calibri"/>
        </w:rPr>
        <w:t xml:space="preserve">ε την κοινοποίηση της απόφασης της Προϊσταμένης Αρχής για την έγκριση της ανάθεσης προς τον ανάδοχο, καλείται αυτός να υπογράψει το ιδιωτικό συμφωνητικό μέσα σε </w:t>
      </w:r>
      <w:r w:rsidR="00B770E2" w:rsidRPr="0031631B">
        <w:rPr>
          <w:rFonts w:ascii="Calibri" w:hAnsi="Calibri"/>
        </w:rPr>
        <w:t>20</w:t>
      </w:r>
      <w:r w:rsidR="002F6BD4" w:rsidRPr="0031631B">
        <w:rPr>
          <w:rFonts w:ascii="Calibri" w:hAnsi="Calibri"/>
        </w:rPr>
        <w:t xml:space="preserve"> ημέρες. </w:t>
      </w:r>
      <w:r w:rsidRPr="0031631B">
        <w:rPr>
          <w:rFonts w:ascii="Calibri" w:hAnsi="Calibri"/>
        </w:rPr>
        <w:t xml:space="preserve">Στο συμφωνητικό θα υπογράψει για λογαριασμό του εργοδότη </w:t>
      </w:r>
      <w:r w:rsidR="00BB38B1">
        <w:rPr>
          <w:rFonts w:ascii="Calibri" w:hAnsi="Calibri"/>
        </w:rPr>
        <w:t xml:space="preserve">ο νόμιμος </w:t>
      </w:r>
      <w:r w:rsidRPr="0031631B">
        <w:rPr>
          <w:rFonts w:ascii="Calibri" w:hAnsi="Calibri"/>
        </w:rPr>
        <w:t xml:space="preserve">κατά τις οικείες διατάξεις </w:t>
      </w:r>
      <w:r w:rsidR="00BB38B1">
        <w:rPr>
          <w:rFonts w:ascii="Calibri" w:hAnsi="Calibri"/>
        </w:rPr>
        <w:t xml:space="preserve">εκπρόσωπος </w:t>
      </w:r>
      <w:r w:rsidRPr="0031631B">
        <w:rPr>
          <w:rFonts w:ascii="Calibri" w:hAnsi="Calibri"/>
        </w:rPr>
        <w:t>και από πλευράς του αναδόχου ο ορισθείς με την υποβολή της προσφοράς εκπρόσωπός του.</w:t>
      </w:r>
    </w:p>
    <w:p w:rsidR="00B5274F" w:rsidRPr="0031631B" w:rsidRDefault="00B5274F" w:rsidP="0031631B">
      <w:pPr>
        <w:spacing w:before="0" w:after="0" w:line="260" w:lineRule="atLeast"/>
        <w:rPr>
          <w:rFonts w:ascii="Calibri" w:hAnsi="Calibri"/>
        </w:rPr>
      </w:pPr>
      <w:r w:rsidRPr="0031631B">
        <w:rPr>
          <w:rFonts w:ascii="Calibri" w:hAnsi="Calibri"/>
        </w:rPr>
        <w:t>Συμβατικός χρόνος εκτέλεσης της σύμβασης είναι η συνολικ</w:t>
      </w:r>
      <w:r w:rsidR="00871E36" w:rsidRPr="0031631B">
        <w:rPr>
          <w:rFonts w:ascii="Calibri" w:hAnsi="Calibri"/>
        </w:rPr>
        <w:t>ή</w:t>
      </w:r>
      <w:r w:rsidRPr="0031631B">
        <w:rPr>
          <w:rFonts w:ascii="Calibri" w:hAnsi="Calibri"/>
        </w:rPr>
        <w:t xml:space="preserve"> προθεσμία για την περαίωση του αντικειμένου της σύμβασης όπως αυτός προσδιορίζεται στη </w:t>
      </w:r>
      <w:r w:rsidR="00871E36" w:rsidRPr="0031631B">
        <w:rPr>
          <w:rFonts w:ascii="Calibri" w:hAnsi="Calibri"/>
        </w:rPr>
        <w:t>δια</w:t>
      </w:r>
      <w:r w:rsidRPr="0031631B">
        <w:rPr>
          <w:rFonts w:ascii="Calibri" w:hAnsi="Calibri"/>
        </w:rPr>
        <w:t>κήρυξη του διαγωνισμού. Η έναρξη της συνολικ</w:t>
      </w:r>
      <w:r w:rsidR="00871E36" w:rsidRPr="0031631B">
        <w:rPr>
          <w:rFonts w:ascii="Calibri" w:hAnsi="Calibri"/>
        </w:rPr>
        <w:t>ή</w:t>
      </w:r>
      <w:r w:rsidRPr="0031631B">
        <w:rPr>
          <w:rFonts w:ascii="Calibri" w:hAnsi="Calibri"/>
        </w:rPr>
        <w:t xml:space="preserve">ς και των τμηματικών προθεσμιών συμπίπτει, αν δεν ορίζεται διαφορετικά στο ιδιωτικό συμφωνητικό, με την επομένη της υπογραφής του. Στη διακήρυξη ορίζεται ο χρόνος εκπόνησης της μελέτης. </w:t>
      </w:r>
    </w:p>
    <w:p w:rsidR="00B5274F" w:rsidRPr="0031631B" w:rsidRDefault="00871E36" w:rsidP="0031631B">
      <w:pPr>
        <w:spacing w:before="0" w:after="0" w:line="260" w:lineRule="atLeast"/>
        <w:rPr>
          <w:rFonts w:ascii="Calibri" w:hAnsi="Calibri"/>
        </w:rPr>
      </w:pPr>
      <w:r w:rsidRPr="0031631B">
        <w:rPr>
          <w:rFonts w:ascii="Calibri" w:hAnsi="Calibri"/>
        </w:rPr>
        <w:lastRenderedPageBreak/>
        <w:t>Στο τεύχος «</w:t>
      </w:r>
      <w:r w:rsidR="001B1F6D">
        <w:rPr>
          <w:rFonts w:ascii="Calibri" w:hAnsi="Calibri"/>
        </w:rPr>
        <w:t xml:space="preserve">Τεκμηρίωση σκοπιμότητας - </w:t>
      </w:r>
      <w:r w:rsidR="001B1F6D" w:rsidRPr="0031631B">
        <w:rPr>
          <w:rFonts w:ascii="Calibri" w:hAnsi="Calibri"/>
        </w:rPr>
        <w:t>Τεχνικών Δεδομένων</w:t>
      </w:r>
      <w:r w:rsidR="001B1F6D">
        <w:rPr>
          <w:rFonts w:ascii="Calibri" w:hAnsi="Calibri"/>
        </w:rPr>
        <w:t xml:space="preserve"> – Πρόγραμμα εκπόνησης απαιτούμενων μελετών</w:t>
      </w:r>
      <w:r w:rsidRPr="0031631B">
        <w:rPr>
          <w:rFonts w:ascii="Calibri" w:hAnsi="Calibri"/>
        </w:rPr>
        <w:t>» παρέχεται ενδεικτικό χρονοδιάγραμμα εκπόνησης των επί μέρους μελετών, από το οποίο προκύπτει ο καθαρός χρόνος εκπόνησης του συνόλου του μελετητικού έργου και ο επιπρόσθετος χρόνος που περιλαμβάνει τις καθυστερήσεις για τις οποίες δεν ευθύνεται ο ανάδοχος.</w:t>
      </w:r>
      <w:r w:rsidRPr="0031631B">
        <w:rPr>
          <w:rFonts w:ascii="Calibri" w:hAnsi="Calibri" w:cs="Tahoma"/>
        </w:rPr>
        <w:t xml:space="preserve"> </w:t>
      </w:r>
      <w:r w:rsidRPr="0031631B">
        <w:rPr>
          <w:rFonts w:ascii="Calibri" w:hAnsi="Calibri"/>
        </w:rPr>
        <w:t>Σε προθεσμία δεκαπέντε (15) ημερών από την υπογραφή του ιδιωτικού συμφωνητικού ο ανάδοχος υποχρεούται να υποβάλει νέο χρονοδιάγραμμα, το οποίο μετά την έγκρισή του θα αποτελεί συμβατικό στοιχείο. Στο νέο χρονοδιάγραμμα θα αναγράφονται οι καθαρ</w:t>
      </w:r>
      <w:r w:rsidR="00BF3185">
        <w:rPr>
          <w:rFonts w:ascii="Calibri" w:hAnsi="Calibri"/>
        </w:rPr>
        <w:t>οί</w:t>
      </w:r>
      <w:r w:rsidRPr="0031631B">
        <w:rPr>
          <w:rFonts w:ascii="Calibri" w:hAnsi="Calibri"/>
        </w:rPr>
        <w:t xml:space="preserve"> χρόνοι σύνταξης των μελετών για κάθε στάδιο και κατηγορία μελέτης, τα ακριβή σημεία έναρξης κάθε μελετητικής δράσης και οι χρόνοι των απαιτούμενων εγκρίσεων και ενεργειών της Υπηρεσίας, έτσι ώστε να τηρηθεί η συνολική προθεσμία.</w:t>
      </w:r>
    </w:p>
    <w:p w:rsidR="00871E36" w:rsidRPr="0031631B" w:rsidRDefault="00871E36" w:rsidP="0031631B">
      <w:pPr>
        <w:spacing w:before="0" w:after="0" w:line="260" w:lineRule="atLeast"/>
        <w:rPr>
          <w:rFonts w:ascii="Calibri" w:hAnsi="Calibri"/>
        </w:rPr>
      </w:pPr>
      <w:r w:rsidRPr="0031631B">
        <w:rPr>
          <w:rFonts w:ascii="Calibri" w:hAnsi="Calibri"/>
        </w:rPr>
        <w:t xml:space="preserve">Αν μετατίθεται το χρονικό σημείο έναρξης της μελετητικής δράσης, χωρίς ευθύνη του αναδόχου, δικαιούται αντίστοιχη παράταση προθεσμίας. Ως προς τις προθεσμίες εκτέλεσης των εργασιών της σύμβασης ισχύουν κατά τα λοιπά οι ρυθμίσεις του άρθρου 184 του Ν.4412/2016. </w:t>
      </w:r>
    </w:p>
    <w:p w:rsidR="008B3E9F" w:rsidRPr="0031631B" w:rsidRDefault="008B3E9F" w:rsidP="0031631B">
      <w:pPr>
        <w:pStyle w:val="2"/>
        <w:spacing w:before="0" w:after="0" w:line="260" w:lineRule="atLeast"/>
        <w:ind w:left="0" w:firstLine="0"/>
        <w:rPr>
          <w:rFonts w:ascii="Calibri" w:hAnsi="Calibri"/>
          <w:sz w:val="22"/>
          <w:lang w:eastAsia="zh-CN"/>
        </w:rPr>
      </w:pPr>
      <w:bookmarkStart w:id="7" w:name="_Toc512513984"/>
      <w:r w:rsidRPr="0031631B">
        <w:rPr>
          <w:rFonts w:ascii="Calibri" w:hAnsi="Calibri"/>
          <w:sz w:val="22"/>
          <w:lang w:eastAsia="zh-CN"/>
        </w:rPr>
        <w:t>2.2   Εκπρόσωποι του αναδόχου</w:t>
      </w:r>
      <w:bookmarkEnd w:id="7"/>
    </w:p>
    <w:p w:rsidR="00871E36" w:rsidRPr="0031631B" w:rsidRDefault="00871E36" w:rsidP="0031631B">
      <w:pPr>
        <w:spacing w:before="0" w:after="0" w:line="260" w:lineRule="atLeast"/>
        <w:rPr>
          <w:rFonts w:ascii="Calibri" w:hAnsi="Calibri"/>
        </w:rPr>
      </w:pPr>
      <w:r w:rsidRPr="0031631B">
        <w:rPr>
          <w:rFonts w:ascii="Calibri" w:hAnsi="Calibri"/>
        </w:rPr>
        <w:t>Το ιδιωτικό συμφωνητικό θα υπογραφεί, από πλευράς αναδόχου, από τον ήδη εξουσιοδοτημένο κατά το στάδιο της ανάθεσης εκπρόσωπο του διαγωνιζομένου (παρ. 6 και 7</w:t>
      </w:r>
      <w:r w:rsidR="00BF3185">
        <w:rPr>
          <w:rFonts w:ascii="Calibri" w:hAnsi="Calibri"/>
        </w:rPr>
        <w:t xml:space="preserve"> του άρθρου 96 του Ν.4412/2016)</w:t>
      </w:r>
      <w:r w:rsidRPr="0031631B">
        <w:rPr>
          <w:rFonts w:ascii="Calibri" w:hAnsi="Calibri"/>
        </w:rPr>
        <w:t xml:space="preserve">. </w:t>
      </w:r>
    </w:p>
    <w:p w:rsidR="00871E36" w:rsidRPr="0031631B" w:rsidRDefault="00871E36" w:rsidP="0031631B">
      <w:pPr>
        <w:spacing w:before="0" w:after="0" w:line="260" w:lineRule="atLeast"/>
        <w:rPr>
          <w:rFonts w:ascii="Calibri" w:hAnsi="Calibri"/>
        </w:rPr>
      </w:pPr>
      <w:r w:rsidRPr="0031631B">
        <w:rPr>
          <w:rFonts w:ascii="Calibri" w:hAnsi="Calibri"/>
        </w:rPr>
        <w:t>Επί πλέον, κατά την υπογραφή του συμφωνητικού, ο ανάδοχος δύναται να ορίσει και αναπληρωτή εκπρόσωπο με τις ίδιες αρμοδιότητες. Για την αντικατάσταση των ως άνω εκπροσώπων του αναδόχου γνωστοποιείται σχετικό έγγραφο του αναδόχου στον εργοδότη, στο οποίο επισυνάπτεται η σχετική απόφαση των καταστατικών οργάνων του αναδόχου ή των μελών του σε περίπτωση αναδόχου σύμπραξης ό κοινοπραξίας. Η αντικατάσταση του εκπροσώπου του αναδόχου υπόκειται στην έγκριση του Προϊσταμένου της Δ.Υ. Οποιαδήποτε αλλαγή στη διεύθυνση κατοικίας των εκπροσώπων γνωστοποιείται ομοίως στον εργοδότη. Κοινοποιήσεις εγγράφων της σύμβασης στον παλιό εκπρόσωπο ή στην παλιά διεύθυνση θεωρούνται ισχυρές, εφόσον γίνονται πριν την γνωστοποίηση των μεταβολών.</w:t>
      </w:r>
      <w:r w:rsidR="00BF3185">
        <w:rPr>
          <w:rFonts w:ascii="Calibri" w:hAnsi="Calibri"/>
        </w:rPr>
        <w:t xml:space="preserve"> </w:t>
      </w:r>
      <w:r w:rsidRPr="0031631B">
        <w:rPr>
          <w:rFonts w:ascii="Calibri" w:hAnsi="Calibri"/>
        </w:rPr>
        <w:t xml:space="preserve">Κατά την υπογραφή του συμφωνητικού  ο ανάδοχος δηλώνει την έδρα του και τον αντίκλητό του. Σε περίπτωση αναδόχου σύμπραξης, ως έδρα του αναδόχου θεωρείται η έδρα του εκπροσώπου του. </w:t>
      </w:r>
    </w:p>
    <w:p w:rsidR="00871E36" w:rsidRPr="0031631B" w:rsidRDefault="00871E36" w:rsidP="0031631B">
      <w:pPr>
        <w:spacing w:before="0" w:after="0" w:line="260" w:lineRule="atLeast"/>
        <w:rPr>
          <w:rFonts w:ascii="Calibri" w:hAnsi="Calibri"/>
        </w:rPr>
      </w:pPr>
      <w:r w:rsidRPr="0031631B">
        <w:rPr>
          <w:rFonts w:ascii="Calibri" w:hAnsi="Calibri"/>
        </w:rPr>
        <w:t>Αντίκλητος του αναδόχου ορίζεται φυσικό πρόσωπο που κατοικεί στην έδρα της Διευθύνουσας Υπηρεσίας και αποδέχεται το διορισμό του με δήλωση που περιλαμβάνεται στο κείμενο της σύμβασης ή υποβάλλεται με ιδιαίτερο έγγραφο. Αντίκλητος δεν αποκλείεται να είναι και ο εκπρόσωπος του αναδόχου, εφόσον κατοικεί στην έδρα της Διευθύνουσας Υπηρεσίας. Στον αντίκλητο γίνονται νόμιμα, αντί του αναδόχου, οι κοινοποιήσεις των εγγράφων της υπηρεσίας. Ο ανάδοχος μπορεί να αντικαταστήσει τον αντίκλητό του, μέχρι όμως την υποβολή της σχετικής δήλωσης με την οποία αντικαθίσταται, οι κοινοποιήσεις νομίμως γίνονται στον αντίκλητο. Η Διευθύνουσα Υπηρεσία δικαιούται να απαιτήσει από τον ανάδοχο την αντικατάσταση του αντικλήτου, αν ο τελευταίος δεν παραλαμβάνει τα έγγραφα που απευθύνονται προς τον ανάδοχο. Ο ανάδοχος υποχρεούται να συμμορφωθεί αμέσως στην απαίτηση της Διευθύνουσας Υπηρεσίας.</w:t>
      </w:r>
    </w:p>
    <w:p w:rsidR="008B3E9F" w:rsidRPr="0031631B" w:rsidRDefault="008B3E9F" w:rsidP="0031631B">
      <w:pPr>
        <w:pStyle w:val="2"/>
        <w:spacing w:before="0" w:after="0" w:line="260" w:lineRule="atLeast"/>
        <w:ind w:left="0" w:firstLine="0"/>
        <w:rPr>
          <w:rFonts w:ascii="Calibri" w:hAnsi="Calibri"/>
          <w:bCs/>
          <w:sz w:val="22"/>
        </w:rPr>
      </w:pPr>
      <w:bookmarkStart w:id="8" w:name="_Toc512513985"/>
      <w:r w:rsidRPr="0031631B">
        <w:rPr>
          <w:rFonts w:ascii="Calibri" w:hAnsi="Calibri"/>
          <w:sz w:val="22"/>
        </w:rPr>
        <w:t>2.3  Επίβλεψη της Σύμβασης</w:t>
      </w:r>
      <w:bookmarkEnd w:id="8"/>
      <w:r w:rsidRPr="0031631B">
        <w:rPr>
          <w:rFonts w:ascii="Calibri" w:hAnsi="Calibri"/>
          <w:sz w:val="22"/>
        </w:rPr>
        <w:t xml:space="preserve"> </w:t>
      </w:r>
    </w:p>
    <w:p w:rsidR="008B3E9F" w:rsidRPr="0031631B" w:rsidRDefault="00B63CBD" w:rsidP="0031631B">
      <w:pPr>
        <w:spacing w:before="0" w:after="0" w:line="260" w:lineRule="atLeast"/>
        <w:rPr>
          <w:rFonts w:ascii="Calibri" w:hAnsi="Calibri" w:cs="Tahoma"/>
        </w:rPr>
      </w:pPr>
      <w:r w:rsidRPr="0031631B">
        <w:rPr>
          <w:rFonts w:ascii="Calibri" w:hAnsi="Calibri"/>
        </w:rPr>
        <w:t>Ο Εργοδότης θα ορίσει και θα γνωστοποιήσει σχετικά στον ανάδοχο τα πρόσωπα που θα επιβλέψουν την εκτέλεση των εργασιών της σύμβασης. Οι αρμοδιότητες και ευθύνες των επιβλεπόντων ορίζονται κατά το άρθρο 183 του Ν.4412/2016.</w:t>
      </w:r>
    </w:p>
    <w:p w:rsidR="008B3E9F" w:rsidRPr="0031631B" w:rsidRDefault="008B3E9F" w:rsidP="0031631B">
      <w:pPr>
        <w:pStyle w:val="2"/>
        <w:spacing w:before="0" w:after="0" w:line="260" w:lineRule="atLeast"/>
        <w:ind w:left="0" w:firstLine="0"/>
        <w:rPr>
          <w:rFonts w:ascii="Calibri" w:hAnsi="Calibri"/>
          <w:bCs/>
          <w:sz w:val="22"/>
        </w:rPr>
      </w:pPr>
      <w:bookmarkStart w:id="9" w:name="_Toc512513986"/>
      <w:r w:rsidRPr="0031631B">
        <w:rPr>
          <w:rFonts w:ascii="Calibri" w:hAnsi="Calibri"/>
          <w:sz w:val="22"/>
        </w:rPr>
        <w:t>2.4  Υποβολή Εκθέσεων από τον ανάδοχο</w:t>
      </w:r>
      <w:bookmarkEnd w:id="9"/>
    </w:p>
    <w:p w:rsidR="008B3E9F" w:rsidRDefault="008B3E9F" w:rsidP="0031631B">
      <w:pPr>
        <w:spacing w:before="0" w:after="0" w:line="260" w:lineRule="atLeast"/>
        <w:rPr>
          <w:rFonts w:ascii="Calibri" w:hAnsi="Calibri"/>
        </w:rPr>
      </w:pPr>
      <w:r w:rsidRPr="0031631B">
        <w:rPr>
          <w:rFonts w:ascii="Calibri" w:hAnsi="Calibri"/>
        </w:rPr>
        <w:t>Οι υποχρεώσεις του αναδόχου για την υποβολή εργασιών και εκθέσεων αναγράφονται αναλυτικά στο τεύχος “</w:t>
      </w:r>
      <w:r w:rsidR="00BF3185" w:rsidRPr="00BF3185">
        <w:rPr>
          <w:rFonts w:ascii="Calibri" w:hAnsi="Calibri"/>
        </w:rPr>
        <w:t xml:space="preserve"> </w:t>
      </w:r>
      <w:r w:rsidR="00BF3185">
        <w:rPr>
          <w:rFonts w:ascii="Calibri" w:hAnsi="Calibri"/>
        </w:rPr>
        <w:t xml:space="preserve">Τεκμηρίωση σκοπιμότητας - </w:t>
      </w:r>
      <w:r w:rsidR="00BF3185" w:rsidRPr="0031631B">
        <w:rPr>
          <w:rFonts w:ascii="Calibri" w:hAnsi="Calibri"/>
        </w:rPr>
        <w:t>Τεχνικών Δεδομένων</w:t>
      </w:r>
      <w:r w:rsidR="00BF3185">
        <w:rPr>
          <w:rFonts w:ascii="Calibri" w:hAnsi="Calibri"/>
        </w:rPr>
        <w:t xml:space="preserve"> – Πρόγραμμα εκπόνησης απαιτούμενων μελετών </w:t>
      </w:r>
      <w:r w:rsidR="00C35A5D">
        <w:rPr>
          <w:rFonts w:ascii="Calibri" w:hAnsi="Calibri"/>
        </w:rPr>
        <w:t>”</w:t>
      </w:r>
      <w:r w:rsidR="00BF3185">
        <w:rPr>
          <w:rFonts w:ascii="Calibri" w:hAnsi="Calibri"/>
        </w:rPr>
        <w:t xml:space="preserve"> και στο τεύχος </w:t>
      </w:r>
      <w:r w:rsidR="00C35A5D">
        <w:rPr>
          <w:rFonts w:ascii="Calibri" w:hAnsi="Calibri"/>
        </w:rPr>
        <w:t xml:space="preserve"> </w:t>
      </w:r>
      <w:r w:rsidR="00BF3185" w:rsidRPr="0031631B">
        <w:rPr>
          <w:rFonts w:ascii="Calibri" w:hAnsi="Calibri"/>
        </w:rPr>
        <w:t>“</w:t>
      </w:r>
      <w:r w:rsidR="00BF3185" w:rsidRPr="00BF3185">
        <w:rPr>
          <w:rFonts w:ascii="Calibri" w:hAnsi="Calibri"/>
        </w:rPr>
        <w:t xml:space="preserve"> </w:t>
      </w:r>
      <w:r w:rsidR="00BF3185">
        <w:rPr>
          <w:rFonts w:ascii="Calibri" w:hAnsi="Calibri"/>
        </w:rPr>
        <w:t>Δ</w:t>
      </w:r>
      <w:r w:rsidR="00C35A5D">
        <w:rPr>
          <w:rFonts w:ascii="Calibri" w:hAnsi="Calibri"/>
        </w:rPr>
        <w:t>ιακήρυξη</w:t>
      </w:r>
      <w:r w:rsidR="00BF3185">
        <w:rPr>
          <w:rFonts w:ascii="Calibri" w:hAnsi="Calibri"/>
        </w:rPr>
        <w:t>”.</w:t>
      </w:r>
    </w:p>
    <w:p w:rsidR="0031631B" w:rsidRPr="0031631B" w:rsidRDefault="0031631B" w:rsidP="0031631B">
      <w:pPr>
        <w:spacing w:before="0" w:after="0" w:line="260" w:lineRule="atLeast"/>
        <w:rPr>
          <w:rFonts w:ascii="Calibri" w:hAnsi="Calibri" w:cs="Tahoma"/>
        </w:rPr>
      </w:pPr>
    </w:p>
    <w:p w:rsidR="008B3E9F" w:rsidRPr="0031631B" w:rsidRDefault="008B3E9F" w:rsidP="0031631B">
      <w:pPr>
        <w:pStyle w:val="1"/>
        <w:spacing w:before="0" w:after="0" w:line="260" w:lineRule="atLeast"/>
        <w:rPr>
          <w:rFonts w:ascii="Calibri" w:hAnsi="Calibri"/>
          <w:sz w:val="22"/>
          <w:szCs w:val="22"/>
        </w:rPr>
      </w:pPr>
      <w:bookmarkStart w:id="10" w:name="_Toc512513987"/>
      <w:r w:rsidRPr="0031631B">
        <w:rPr>
          <w:rFonts w:ascii="Calibri" w:hAnsi="Calibri"/>
          <w:sz w:val="22"/>
          <w:szCs w:val="22"/>
        </w:rPr>
        <w:t>Άρθρο 3</w:t>
      </w:r>
      <w:r w:rsidRPr="0031631B">
        <w:rPr>
          <w:rFonts w:ascii="Calibri" w:hAnsi="Calibri"/>
          <w:sz w:val="22"/>
          <w:szCs w:val="22"/>
        </w:rPr>
        <w:tab/>
        <w:t>ΠΡΟΣΩΠΙΚΟ ΤΟΥ ΑΝΑΔΟΧΟΥ</w:t>
      </w:r>
      <w:bookmarkEnd w:id="10"/>
    </w:p>
    <w:p w:rsidR="008B3E9F" w:rsidRPr="0031631B" w:rsidRDefault="008B3E9F" w:rsidP="0031631B">
      <w:pPr>
        <w:spacing w:before="0" w:after="0" w:line="260" w:lineRule="atLeast"/>
        <w:rPr>
          <w:rFonts w:ascii="Calibri" w:hAnsi="Calibri"/>
        </w:rPr>
      </w:pPr>
      <w:r w:rsidRPr="0031631B">
        <w:rPr>
          <w:rFonts w:ascii="Calibri" w:hAnsi="Calibri"/>
        </w:rPr>
        <w:t xml:space="preserve">Ο ανάδοχος υποχρεούται να διαθέτει επαρκές και κατάλληλο προσωπικό για την εκτέλεση των υπηρεσιών που του ανατίθενται, σύμφωνα και με τις δεσμεύσεις που ανέλαβε με την υποβολή της προσφοράς του. </w:t>
      </w:r>
    </w:p>
    <w:p w:rsidR="00871E36" w:rsidRPr="0031631B" w:rsidRDefault="008B3E9F" w:rsidP="0031631B">
      <w:pPr>
        <w:spacing w:before="0" w:after="0" w:line="260" w:lineRule="atLeast"/>
        <w:rPr>
          <w:rFonts w:ascii="Calibri" w:hAnsi="Calibri"/>
        </w:rPr>
      </w:pPr>
      <w:r w:rsidRPr="0031631B">
        <w:rPr>
          <w:rFonts w:ascii="Calibri" w:hAnsi="Calibri"/>
        </w:rPr>
        <w:t xml:space="preserve">Ο ανάδοχος υποχρεούται να χρησιμοποιήσει για την εκτέλεση της σύμβασης την ομάδα που δήλωσε κατά την διαδικασία του διαγωνισμού και να δηλώσει άμεσα την αποχώρηση οποιουδήποτε μέλους της ομάδας. Η Δ.Υ. ερευνά τους λόγους αποχώρησης και μπορεί να εγκρίνει την αναπλήρωσή του με </w:t>
      </w:r>
      <w:r w:rsidR="006F3C16" w:rsidRPr="0031631B">
        <w:rPr>
          <w:rFonts w:ascii="Calibri" w:hAnsi="Calibri"/>
        </w:rPr>
        <w:t xml:space="preserve"> </w:t>
      </w:r>
      <w:r w:rsidR="006F3C16" w:rsidRPr="0031631B">
        <w:rPr>
          <w:rFonts w:ascii="Calibri" w:hAnsi="Calibri"/>
        </w:rPr>
        <w:lastRenderedPageBreak/>
        <w:t>αντίστοιχο στέλεχος που διαθέτει τουλάχιστον τα ίδια προσόντα, αν η αποχώρηση οφείλεται σε σπουδαίο λόγο</w:t>
      </w:r>
      <w:r w:rsidRPr="0031631B">
        <w:rPr>
          <w:rFonts w:ascii="Calibri" w:hAnsi="Calibri"/>
        </w:rPr>
        <w:t>. Αν η αποχώρηση έγινε με ευθύνη του αναδόχου και δεν κριθεί δικαιολογημένη, επισύρει την ποινή της εκπτώσεως (</w:t>
      </w:r>
      <w:r w:rsidR="006F3C16" w:rsidRPr="0031631B">
        <w:rPr>
          <w:rFonts w:ascii="Calibri" w:hAnsi="Calibri"/>
        </w:rPr>
        <w:t xml:space="preserve">παρ. 3 του </w:t>
      </w:r>
      <w:r w:rsidRPr="0031631B">
        <w:rPr>
          <w:rFonts w:ascii="Calibri" w:hAnsi="Calibri"/>
        </w:rPr>
        <w:t>άρθρο</w:t>
      </w:r>
      <w:r w:rsidR="006F3C16" w:rsidRPr="0031631B">
        <w:rPr>
          <w:rFonts w:ascii="Calibri" w:hAnsi="Calibri"/>
        </w:rPr>
        <w:t>υ</w:t>
      </w:r>
      <w:r w:rsidRPr="0031631B">
        <w:rPr>
          <w:rFonts w:ascii="Calibri" w:hAnsi="Calibri"/>
        </w:rPr>
        <w:t xml:space="preserve"> </w:t>
      </w:r>
      <w:r w:rsidR="006F3C16" w:rsidRPr="0031631B">
        <w:rPr>
          <w:rFonts w:ascii="Calibri" w:hAnsi="Calibri"/>
        </w:rPr>
        <w:t>188</w:t>
      </w:r>
      <w:r w:rsidRPr="0031631B">
        <w:rPr>
          <w:rFonts w:ascii="Calibri" w:hAnsi="Calibri"/>
        </w:rPr>
        <w:t xml:space="preserve"> του Ν</w:t>
      </w:r>
      <w:r w:rsidR="00B63CBD" w:rsidRPr="0031631B">
        <w:rPr>
          <w:rFonts w:ascii="Calibri" w:hAnsi="Calibri"/>
        </w:rPr>
        <w:t>.4412/2016</w:t>
      </w:r>
      <w:r w:rsidRPr="0031631B">
        <w:rPr>
          <w:rFonts w:ascii="Calibri" w:hAnsi="Calibri"/>
        </w:rPr>
        <w:t>)</w:t>
      </w:r>
      <w:r w:rsidR="00871E36" w:rsidRPr="0031631B">
        <w:rPr>
          <w:rFonts w:ascii="Calibri" w:hAnsi="Calibri"/>
        </w:rPr>
        <w:t>. Ο ανάδοχος είναι υποχρεωμένος να τηρεί τις υποχρεώσεις στους τομείς του περιβαλλοντικού, κοινωνικο-ασφαλιστικού και εργατικού δικαίου που έχουν θεσπιστεί από το δίκαιο της Ένωσης, το εθνικό δίκαιο, συλλογικές συμβάσεις ό διεθνείς διατάξεις περιβαλλοντικού, κοινωνικοασφαλιστικού και εργατικού δικαίου, οι οποίες απαριθμούνται στο Παράρτημα XIV του Προσαρτήματος Β' του ν.4412/2016.</w:t>
      </w:r>
    </w:p>
    <w:p w:rsidR="008B3E9F" w:rsidRPr="0031631B" w:rsidRDefault="008B3E9F" w:rsidP="0031631B">
      <w:pPr>
        <w:spacing w:before="0" w:after="0" w:line="260" w:lineRule="atLeast"/>
        <w:rPr>
          <w:rFonts w:ascii="Calibri" w:hAnsi="Calibri"/>
        </w:rPr>
      </w:pPr>
      <w:r w:rsidRPr="0031631B">
        <w:rPr>
          <w:rFonts w:ascii="Calibri" w:hAnsi="Calibri"/>
        </w:rPr>
        <w:t xml:space="preserve"> </w:t>
      </w:r>
    </w:p>
    <w:p w:rsidR="008B3E9F" w:rsidRPr="0031631B" w:rsidRDefault="008B3E9F" w:rsidP="0031631B">
      <w:pPr>
        <w:pStyle w:val="1"/>
        <w:spacing w:before="0" w:after="0" w:line="260" w:lineRule="atLeast"/>
        <w:rPr>
          <w:rFonts w:ascii="Calibri" w:hAnsi="Calibri"/>
          <w:sz w:val="22"/>
          <w:szCs w:val="22"/>
          <w:lang w:eastAsia="zh-CN"/>
        </w:rPr>
      </w:pPr>
      <w:bookmarkStart w:id="11" w:name="_Toc512513988"/>
      <w:r w:rsidRPr="0031631B">
        <w:rPr>
          <w:rFonts w:ascii="Calibri" w:hAnsi="Calibri"/>
          <w:sz w:val="22"/>
          <w:szCs w:val="22"/>
          <w:lang w:eastAsia="zh-CN"/>
        </w:rPr>
        <w:t>Άρθρο 4</w:t>
      </w:r>
      <w:r w:rsidRPr="0031631B">
        <w:rPr>
          <w:rFonts w:ascii="Calibri" w:hAnsi="Calibri"/>
          <w:sz w:val="22"/>
          <w:szCs w:val="22"/>
          <w:lang w:eastAsia="zh-CN"/>
        </w:rPr>
        <w:tab/>
        <w:t>ΑΜΟΙΒΗ - ΚΡΑΤΗΣΕΙΣ</w:t>
      </w:r>
      <w:bookmarkEnd w:id="11"/>
    </w:p>
    <w:p w:rsidR="008B3E9F" w:rsidRPr="0031631B" w:rsidRDefault="008B3E9F" w:rsidP="0031631B">
      <w:pPr>
        <w:pStyle w:val="2"/>
        <w:spacing w:before="0" w:after="0" w:line="260" w:lineRule="atLeast"/>
        <w:ind w:left="0" w:firstLine="0"/>
        <w:rPr>
          <w:rFonts w:ascii="Calibri" w:hAnsi="Calibri"/>
          <w:bCs/>
          <w:sz w:val="22"/>
        </w:rPr>
      </w:pPr>
      <w:bookmarkStart w:id="12" w:name="_Toc512513989"/>
      <w:r w:rsidRPr="0031631B">
        <w:rPr>
          <w:rFonts w:ascii="Calibri" w:hAnsi="Calibri"/>
          <w:sz w:val="22"/>
        </w:rPr>
        <w:t>4.1  Αμοιβή του αναδόχου</w:t>
      </w:r>
      <w:bookmarkEnd w:id="12"/>
    </w:p>
    <w:p w:rsidR="00F6439C" w:rsidRPr="0031631B" w:rsidRDefault="006F3C16" w:rsidP="0031631B">
      <w:pPr>
        <w:spacing w:before="0" w:after="0" w:line="260" w:lineRule="atLeast"/>
        <w:rPr>
          <w:rFonts w:ascii="Calibri" w:hAnsi="Calibri"/>
        </w:rPr>
      </w:pPr>
      <w:r w:rsidRPr="0031631B">
        <w:rPr>
          <w:rFonts w:ascii="Calibri" w:hAnsi="Calibri"/>
        </w:rPr>
        <w:t xml:space="preserve">Συμβατική αμοιβή του αναδόχου είναι το ποσό της οικονομικής του προσφοράς. Η αμοιβή αυτή μπορεί να τροποποιηθεί </w:t>
      </w:r>
      <w:r w:rsidR="00F6439C" w:rsidRPr="0031631B">
        <w:rPr>
          <w:rFonts w:ascii="Calibri" w:hAnsi="Calibri"/>
        </w:rPr>
        <w:t xml:space="preserve">στις περιπτώσεις που </w:t>
      </w:r>
    </w:p>
    <w:p w:rsidR="00F6439C" w:rsidRPr="0031631B" w:rsidRDefault="00F6439C" w:rsidP="0031631B">
      <w:pPr>
        <w:spacing w:before="0" w:after="0" w:line="260" w:lineRule="atLeast"/>
        <w:rPr>
          <w:rFonts w:ascii="Calibri" w:hAnsi="Calibri"/>
        </w:rPr>
      </w:pPr>
      <w:r w:rsidRPr="0031631B">
        <w:rPr>
          <w:rFonts w:ascii="Calibri" w:hAnsi="Calibri"/>
        </w:rPr>
        <w:t xml:space="preserve">α) αυξάνεται το φυσικό αντικείμενο, με συμπληρωματική σύμβαση </w:t>
      </w:r>
    </w:p>
    <w:p w:rsidR="00F6439C" w:rsidRPr="0031631B" w:rsidRDefault="00F6439C" w:rsidP="0031631B">
      <w:pPr>
        <w:spacing w:before="0" w:after="0" w:line="260" w:lineRule="atLeast"/>
        <w:rPr>
          <w:rFonts w:ascii="Calibri" w:hAnsi="Calibri"/>
        </w:rPr>
      </w:pPr>
      <w:r w:rsidRPr="0031631B">
        <w:rPr>
          <w:rFonts w:ascii="Calibri" w:hAnsi="Calibri"/>
        </w:rPr>
        <w:t xml:space="preserve">β) εγκριθούν αρμοδίως αποζημιώσεις, </w:t>
      </w:r>
    </w:p>
    <w:p w:rsidR="006F3C16" w:rsidRPr="0031631B" w:rsidRDefault="00F6439C" w:rsidP="0031631B">
      <w:pPr>
        <w:spacing w:before="0" w:after="0" w:line="260" w:lineRule="atLeast"/>
        <w:rPr>
          <w:rFonts w:ascii="Calibri" w:hAnsi="Calibri"/>
        </w:rPr>
      </w:pPr>
      <w:r w:rsidRPr="0031631B">
        <w:rPr>
          <w:rFonts w:ascii="Calibri" w:hAnsi="Calibri"/>
        </w:rPr>
        <w:t xml:space="preserve">γ) δοθεί παράταση της προθεσμίας εκτέλεσης της σύμβασης με αναθεώρηση της αμοιβής του εφόσον συντρέχουν οι λόγοι και προϋποθέσεις του Νόμου </w:t>
      </w:r>
      <w:r w:rsidR="006F3C16" w:rsidRPr="0031631B">
        <w:rPr>
          <w:rFonts w:ascii="Calibri" w:hAnsi="Calibri"/>
        </w:rPr>
        <w:t xml:space="preserve">κατά τα αναφερόμενα στα άρθρα </w:t>
      </w:r>
      <w:r w:rsidR="00BC3B68" w:rsidRPr="0031631B">
        <w:rPr>
          <w:rFonts w:ascii="Calibri" w:hAnsi="Calibri"/>
        </w:rPr>
        <w:t xml:space="preserve">132, </w:t>
      </w:r>
      <w:r w:rsidR="00BC3B68" w:rsidRPr="0031631B">
        <w:rPr>
          <w:rFonts w:ascii="Calibri" w:hAnsi="Calibri"/>
          <w:i/>
        </w:rPr>
        <w:t>(</w:t>
      </w:r>
      <w:r w:rsidR="00871E36" w:rsidRPr="0031631B">
        <w:rPr>
          <w:rFonts w:ascii="Calibri" w:hAnsi="Calibri"/>
          <w:i/>
        </w:rPr>
        <w:t xml:space="preserve">για το </w:t>
      </w:r>
      <w:r w:rsidR="00BC3B68" w:rsidRPr="0031631B">
        <w:rPr>
          <w:rFonts w:ascii="Calibri" w:hAnsi="Calibri"/>
          <w:i/>
        </w:rPr>
        <w:t xml:space="preserve">Βιβλίο ΙΙ </w:t>
      </w:r>
      <w:r w:rsidR="00871E36" w:rsidRPr="0031631B">
        <w:rPr>
          <w:rFonts w:ascii="Calibri" w:hAnsi="Calibri"/>
          <w:i/>
        </w:rPr>
        <w:t xml:space="preserve">αρ. </w:t>
      </w:r>
      <w:r w:rsidR="00C237EB" w:rsidRPr="0031631B">
        <w:rPr>
          <w:rFonts w:ascii="Calibri" w:hAnsi="Calibri"/>
          <w:i/>
        </w:rPr>
        <w:t>337</w:t>
      </w:r>
      <w:r w:rsidR="00BC3B68" w:rsidRPr="0031631B">
        <w:rPr>
          <w:rFonts w:ascii="Calibri" w:hAnsi="Calibri"/>
          <w:i/>
        </w:rPr>
        <w:t>)</w:t>
      </w:r>
      <w:r w:rsidR="00C237EB" w:rsidRPr="0031631B">
        <w:rPr>
          <w:rFonts w:ascii="Calibri" w:hAnsi="Calibri"/>
        </w:rPr>
        <w:t xml:space="preserve"> </w:t>
      </w:r>
      <w:r w:rsidR="006F3C16" w:rsidRPr="0031631B">
        <w:rPr>
          <w:rFonts w:ascii="Calibri" w:hAnsi="Calibri"/>
        </w:rPr>
        <w:t>και 186 του Νόμου.</w:t>
      </w:r>
    </w:p>
    <w:p w:rsidR="008B3E9F" w:rsidRPr="0031631B" w:rsidRDefault="008B3E9F" w:rsidP="0031631B">
      <w:pPr>
        <w:pStyle w:val="2"/>
        <w:spacing w:before="0" w:after="0" w:line="260" w:lineRule="atLeast"/>
        <w:ind w:left="0" w:firstLine="0"/>
        <w:rPr>
          <w:rFonts w:ascii="Calibri" w:hAnsi="Calibri" w:cs="Tahoma"/>
          <w:sz w:val="22"/>
        </w:rPr>
      </w:pPr>
      <w:bookmarkStart w:id="13" w:name="_Toc512513990"/>
      <w:r w:rsidRPr="0031631B">
        <w:rPr>
          <w:rFonts w:ascii="Calibri" w:hAnsi="Calibri"/>
          <w:sz w:val="22"/>
        </w:rPr>
        <w:t>4.2  Τα στοιχεία της αμοιβής του αναδόχου</w:t>
      </w:r>
      <w:bookmarkEnd w:id="13"/>
    </w:p>
    <w:p w:rsidR="006F3C16" w:rsidRPr="0031631B" w:rsidRDefault="008B3E9F" w:rsidP="0031631B">
      <w:pPr>
        <w:spacing w:before="0" w:after="0" w:line="260" w:lineRule="atLeast"/>
        <w:rPr>
          <w:rFonts w:ascii="Calibri" w:hAnsi="Calibri"/>
        </w:rPr>
      </w:pPr>
      <w:r w:rsidRPr="0031631B">
        <w:rPr>
          <w:rFonts w:ascii="Calibri" w:hAnsi="Calibri"/>
        </w:rPr>
        <w:t xml:space="preserve">Ο ανάδοχος αμείβεται σύμφωνα με την ανάλυση της αμοιβής του, </w:t>
      </w:r>
      <w:r w:rsidR="006F3C16" w:rsidRPr="0031631B">
        <w:rPr>
          <w:rFonts w:ascii="Calibri" w:hAnsi="Calibri"/>
        </w:rPr>
        <w:t>σε κατηγορίες μελετών και στάδια (εάν εφαρμόζεται), όπως προκύπτουν από την οικονομική του προσφορά.</w:t>
      </w:r>
    </w:p>
    <w:p w:rsidR="00191769" w:rsidRPr="00EB116E" w:rsidRDefault="00F6439C" w:rsidP="00191769">
      <w:pPr>
        <w:spacing w:before="0" w:after="0" w:line="260" w:lineRule="atLeast"/>
        <w:rPr>
          <w:sz w:val="21"/>
          <w:szCs w:val="21"/>
        </w:rPr>
      </w:pPr>
      <w:r w:rsidRPr="0031631B">
        <w:rPr>
          <w:rFonts w:ascii="Calibri" w:hAnsi="Calibri"/>
        </w:rPr>
        <w:t>Ο ανάδοχος αμείβεται τμηματικά, επί τη βάσει της γενομένης με την οικονομική προσφορά του αναδόχου ανάλυσης της αμοιβής του και κατανέμεται σε πληρωμές μετά την υποβολή, την έγκριση και παραλαβή της μελέτης</w:t>
      </w:r>
      <w:r w:rsidR="00191769">
        <w:rPr>
          <w:rFonts w:ascii="Calibri" w:hAnsi="Calibri"/>
        </w:rPr>
        <w:t xml:space="preserve">, </w:t>
      </w:r>
      <w:r w:rsidR="00191769" w:rsidRPr="00EB116E">
        <w:rPr>
          <w:sz w:val="21"/>
          <w:szCs w:val="21"/>
        </w:rPr>
        <w:t xml:space="preserve">ως ακολούθως : </w:t>
      </w:r>
    </w:p>
    <w:p w:rsidR="00191769" w:rsidRPr="00EB116E" w:rsidRDefault="00191769" w:rsidP="00191769">
      <w:pPr>
        <w:pStyle w:val="ac"/>
        <w:numPr>
          <w:ilvl w:val="0"/>
          <w:numId w:val="34"/>
        </w:numPr>
        <w:tabs>
          <w:tab w:val="left" w:pos="819"/>
          <w:tab w:val="left" w:pos="820"/>
        </w:tabs>
        <w:suppressAutoHyphens w:val="0"/>
        <w:adjustRightInd/>
        <w:spacing w:before="0" w:after="0" w:line="240" w:lineRule="atLeast"/>
        <w:ind w:left="820" w:hanging="361"/>
        <w:contextualSpacing w:val="0"/>
        <w:jc w:val="left"/>
        <w:rPr>
          <w:sz w:val="21"/>
          <w:szCs w:val="21"/>
        </w:rPr>
      </w:pPr>
      <w:r w:rsidRPr="00EB116E">
        <w:rPr>
          <w:sz w:val="21"/>
          <w:szCs w:val="21"/>
        </w:rPr>
        <w:t xml:space="preserve">1η δόση με την ολοκλήρωση </w:t>
      </w:r>
      <w:r>
        <w:rPr>
          <w:sz w:val="21"/>
          <w:szCs w:val="21"/>
        </w:rPr>
        <w:t xml:space="preserve">της Χωροταξικής Μελέτης </w:t>
      </w:r>
    </w:p>
    <w:p w:rsidR="00191769" w:rsidRPr="00EB116E" w:rsidRDefault="00191769" w:rsidP="00191769">
      <w:pPr>
        <w:pStyle w:val="ac"/>
        <w:numPr>
          <w:ilvl w:val="0"/>
          <w:numId w:val="34"/>
        </w:numPr>
        <w:tabs>
          <w:tab w:val="left" w:pos="819"/>
          <w:tab w:val="left" w:pos="820"/>
        </w:tabs>
        <w:suppressAutoHyphens w:val="0"/>
        <w:adjustRightInd/>
        <w:spacing w:before="0" w:after="0" w:line="240" w:lineRule="atLeast"/>
        <w:ind w:left="820" w:hanging="361"/>
        <w:contextualSpacing w:val="0"/>
        <w:jc w:val="left"/>
        <w:rPr>
          <w:sz w:val="21"/>
          <w:szCs w:val="21"/>
        </w:rPr>
      </w:pPr>
      <w:r w:rsidRPr="00EB116E">
        <w:rPr>
          <w:sz w:val="21"/>
          <w:szCs w:val="21"/>
        </w:rPr>
        <w:t xml:space="preserve">2η δόση με την ολοκλήρωση </w:t>
      </w:r>
      <w:r>
        <w:rPr>
          <w:sz w:val="21"/>
          <w:szCs w:val="21"/>
        </w:rPr>
        <w:t>της Πολεοδομικής Μελέτης</w:t>
      </w:r>
      <w:r w:rsidRPr="00EB116E">
        <w:rPr>
          <w:sz w:val="21"/>
          <w:szCs w:val="21"/>
        </w:rPr>
        <w:t xml:space="preserve"> </w:t>
      </w:r>
    </w:p>
    <w:p w:rsidR="00191769" w:rsidRPr="00EB116E" w:rsidRDefault="00191769" w:rsidP="00191769">
      <w:pPr>
        <w:spacing w:after="0" w:line="240" w:lineRule="atLeast"/>
        <w:rPr>
          <w:sz w:val="21"/>
          <w:szCs w:val="21"/>
        </w:rPr>
      </w:pPr>
      <w:r w:rsidRPr="00EB116E">
        <w:rPr>
          <w:sz w:val="21"/>
          <w:szCs w:val="21"/>
        </w:rPr>
        <w:t xml:space="preserve">Η πληρωμή του συμβατικού τιμήματος θα γίνεται με την προσκόμιση των νομίμων παραστατικών και δικαιολογητικών που προβλέπονται από τις διατάξεις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191769" w:rsidRPr="00EB116E" w:rsidRDefault="00191769" w:rsidP="00191769">
      <w:pPr>
        <w:spacing w:after="0" w:line="240" w:lineRule="atLeast"/>
        <w:rPr>
          <w:i/>
          <w:spacing w:val="5"/>
          <w:kern w:val="1"/>
          <w:sz w:val="21"/>
          <w:szCs w:val="21"/>
        </w:rPr>
      </w:pPr>
      <w:r w:rsidRPr="00EB116E">
        <w:rPr>
          <w:b/>
          <w:sz w:val="21"/>
          <w:szCs w:val="21"/>
        </w:rPr>
        <w:t>5.1.2.</w:t>
      </w:r>
      <w:r w:rsidRPr="00EB116E">
        <w:rPr>
          <w:sz w:val="21"/>
          <w:szCs w:val="21"/>
        </w:rPr>
        <w:t xml:space="preserve"> Τον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w:t>
      </w:r>
      <w:r w:rsidRPr="00EB116E">
        <w:rPr>
          <w:i/>
          <w:spacing w:val="5"/>
          <w:kern w:val="1"/>
          <w:sz w:val="21"/>
          <w:szCs w:val="21"/>
        </w:rPr>
        <w:t xml:space="preserve"> </w:t>
      </w:r>
    </w:p>
    <w:p w:rsidR="00191769" w:rsidRPr="0031631B" w:rsidRDefault="00191769" w:rsidP="00191769">
      <w:pPr>
        <w:spacing w:before="0" w:after="0" w:line="260" w:lineRule="atLeast"/>
        <w:rPr>
          <w:rFonts w:ascii="Calibri" w:hAnsi="Calibri"/>
        </w:rPr>
      </w:pPr>
    </w:p>
    <w:p w:rsidR="008B3E9F" w:rsidRPr="0031631B" w:rsidRDefault="006F3C16" w:rsidP="0031631B">
      <w:pPr>
        <w:spacing w:before="0" w:after="0" w:line="260" w:lineRule="atLeast"/>
        <w:rPr>
          <w:rFonts w:ascii="Calibri" w:hAnsi="Calibri"/>
        </w:rPr>
      </w:pPr>
      <w:r w:rsidRPr="0031631B">
        <w:rPr>
          <w:rFonts w:ascii="Calibri" w:hAnsi="Calibri"/>
        </w:rPr>
        <w:t xml:space="preserve">Για την πληρωμή του ο ανάδοχος συντάσσει και υποβάλλει Λογαριασμούς Πληρωμής, που συντάσσονται, ελέγχονται και εγκρίνονται σύμφωνα με τις παραγράφους 5-9 του άρθρου 187 του Ν.4412/2016. </w:t>
      </w:r>
      <w:r w:rsidR="008B3E9F" w:rsidRPr="0031631B">
        <w:rPr>
          <w:rFonts w:ascii="Calibri" w:hAnsi="Calibri"/>
        </w:rPr>
        <w:t xml:space="preserve"> </w:t>
      </w:r>
    </w:p>
    <w:p w:rsidR="008B3E9F" w:rsidRPr="0031631B" w:rsidRDefault="008B3E9F" w:rsidP="0031631B">
      <w:pPr>
        <w:spacing w:before="0" w:after="0" w:line="260" w:lineRule="atLeast"/>
        <w:rPr>
          <w:rFonts w:ascii="Calibri" w:hAnsi="Calibri"/>
        </w:rPr>
      </w:pPr>
      <w:r w:rsidRPr="0031631B">
        <w:rPr>
          <w:rFonts w:ascii="Calibri" w:hAnsi="Calibri"/>
        </w:rPr>
        <w:t>Ειδικότερα αναγράφονται:</w:t>
      </w:r>
    </w:p>
    <w:p w:rsidR="008B3E9F" w:rsidRPr="0031631B" w:rsidRDefault="008B3E9F" w:rsidP="00C35A5D">
      <w:pPr>
        <w:pStyle w:val="ac"/>
        <w:numPr>
          <w:ilvl w:val="0"/>
          <w:numId w:val="29"/>
        </w:numPr>
        <w:tabs>
          <w:tab w:val="left" w:pos="426"/>
        </w:tabs>
        <w:spacing w:before="0" w:after="0" w:line="260" w:lineRule="atLeast"/>
        <w:ind w:left="142" w:firstLine="0"/>
        <w:rPr>
          <w:rFonts w:ascii="Calibri" w:hAnsi="Calibri"/>
          <w:sz w:val="22"/>
          <w:szCs w:val="22"/>
        </w:rPr>
      </w:pPr>
      <w:r w:rsidRPr="0031631B">
        <w:rPr>
          <w:rFonts w:ascii="Calibri" w:hAnsi="Calibri"/>
          <w:sz w:val="22"/>
          <w:szCs w:val="22"/>
        </w:rPr>
        <w:t>Το είδος των εργασιών.</w:t>
      </w:r>
    </w:p>
    <w:p w:rsidR="008B3E9F" w:rsidRPr="0031631B" w:rsidRDefault="008B3E9F" w:rsidP="00C35A5D">
      <w:pPr>
        <w:pStyle w:val="ac"/>
        <w:numPr>
          <w:ilvl w:val="0"/>
          <w:numId w:val="29"/>
        </w:numPr>
        <w:tabs>
          <w:tab w:val="left" w:pos="426"/>
        </w:tabs>
        <w:spacing w:before="0" w:after="0" w:line="260" w:lineRule="atLeast"/>
        <w:ind w:left="142" w:firstLine="0"/>
        <w:rPr>
          <w:rFonts w:ascii="Calibri" w:hAnsi="Calibri"/>
          <w:sz w:val="22"/>
          <w:szCs w:val="22"/>
        </w:rPr>
      </w:pPr>
      <w:r w:rsidRPr="0031631B">
        <w:rPr>
          <w:rFonts w:ascii="Calibri" w:hAnsi="Calibri"/>
          <w:sz w:val="22"/>
          <w:szCs w:val="22"/>
        </w:rPr>
        <w:t>Οι συγκεκριμένες εργασίες που ολοκληρώθηκαν.</w:t>
      </w:r>
    </w:p>
    <w:p w:rsidR="008B3E9F" w:rsidRPr="0031631B" w:rsidRDefault="008B3E9F" w:rsidP="00C35A5D">
      <w:pPr>
        <w:pStyle w:val="ac"/>
        <w:numPr>
          <w:ilvl w:val="0"/>
          <w:numId w:val="29"/>
        </w:numPr>
        <w:tabs>
          <w:tab w:val="left" w:pos="426"/>
        </w:tabs>
        <w:spacing w:before="0" w:after="0" w:line="260" w:lineRule="atLeast"/>
        <w:ind w:left="142" w:firstLine="0"/>
        <w:rPr>
          <w:rFonts w:ascii="Calibri" w:hAnsi="Calibri"/>
          <w:sz w:val="22"/>
          <w:szCs w:val="22"/>
        </w:rPr>
      </w:pPr>
      <w:r w:rsidRPr="0031631B">
        <w:rPr>
          <w:rFonts w:ascii="Calibri" w:hAnsi="Calibri"/>
          <w:sz w:val="22"/>
          <w:szCs w:val="22"/>
        </w:rPr>
        <w:t xml:space="preserve">Πίνακας αμοιβής με τα αιτούμενα προς πληρωμή ποσά για τις εργασίες που ολοκληρώθηκαν, τη μέγιστη συνολική αμοιβή και το άθροισμα των προηγουμένων αμοιβών. Σε περίπτωση σύμπραξης συνυποβάλλεται ο εν </w:t>
      </w:r>
      <w:r w:rsidR="006F3C16" w:rsidRPr="0031631B">
        <w:rPr>
          <w:rFonts w:ascii="Calibri" w:hAnsi="Calibri"/>
          <w:sz w:val="22"/>
          <w:szCs w:val="22"/>
        </w:rPr>
        <w:t>ισχύ</w:t>
      </w:r>
      <w:r w:rsidRPr="0031631B">
        <w:rPr>
          <w:rFonts w:ascii="Calibri" w:hAnsi="Calibri"/>
          <w:sz w:val="22"/>
          <w:szCs w:val="22"/>
        </w:rPr>
        <w:t xml:space="preserve"> πίνακας επιμερισμού της αμοιβής στα μέλη της, ενώ σε περίπτωση αναδόχου κοινοπραξίας την αμοιβή εισπράττει ο εκπρόσωπός της και την επιμερίζει στα μέλη της με ευθύνη του.</w:t>
      </w:r>
    </w:p>
    <w:p w:rsidR="008B3E9F" w:rsidRPr="0031631B" w:rsidRDefault="00B45B59" w:rsidP="00C35A5D">
      <w:pPr>
        <w:pStyle w:val="ac"/>
        <w:numPr>
          <w:ilvl w:val="0"/>
          <w:numId w:val="29"/>
        </w:numPr>
        <w:tabs>
          <w:tab w:val="left" w:pos="426"/>
        </w:tabs>
        <w:spacing w:before="0" w:after="0" w:line="260" w:lineRule="atLeast"/>
        <w:ind w:left="142" w:firstLine="0"/>
        <w:rPr>
          <w:rFonts w:ascii="Calibri" w:hAnsi="Calibri"/>
          <w:sz w:val="22"/>
          <w:szCs w:val="22"/>
        </w:rPr>
      </w:pPr>
      <w:r w:rsidRPr="0031631B">
        <w:rPr>
          <w:rFonts w:ascii="Calibri" w:hAnsi="Calibri"/>
        </w:rPr>
        <w:t>Το πληρωτέο ποσό</w:t>
      </w:r>
      <w:r w:rsidR="008B3E9F" w:rsidRPr="0031631B">
        <w:rPr>
          <w:rFonts w:ascii="Calibri" w:hAnsi="Calibri"/>
          <w:sz w:val="22"/>
          <w:szCs w:val="22"/>
        </w:rPr>
        <w:t>.</w:t>
      </w:r>
    </w:p>
    <w:p w:rsidR="008B3E9F" w:rsidRPr="0031631B" w:rsidRDefault="008B3E9F" w:rsidP="00C35A5D">
      <w:pPr>
        <w:pStyle w:val="ac"/>
        <w:numPr>
          <w:ilvl w:val="0"/>
          <w:numId w:val="29"/>
        </w:numPr>
        <w:tabs>
          <w:tab w:val="left" w:pos="426"/>
        </w:tabs>
        <w:spacing w:before="0" w:after="0" w:line="260" w:lineRule="atLeast"/>
        <w:ind w:left="142" w:firstLine="0"/>
        <w:rPr>
          <w:rFonts w:ascii="Calibri" w:hAnsi="Calibri"/>
          <w:sz w:val="22"/>
          <w:szCs w:val="22"/>
        </w:rPr>
      </w:pPr>
      <w:r w:rsidRPr="0031631B">
        <w:rPr>
          <w:rFonts w:ascii="Calibri" w:hAnsi="Calibri"/>
          <w:sz w:val="22"/>
          <w:szCs w:val="22"/>
        </w:rPr>
        <w:t>Ο αναλογ</w:t>
      </w:r>
      <w:r w:rsidR="00F6439C" w:rsidRPr="0031631B">
        <w:rPr>
          <w:rFonts w:ascii="Calibri" w:hAnsi="Calibri"/>
          <w:sz w:val="22"/>
          <w:szCs w:val="22"/>
        </w:rPr>
        <w:t>ώ</w:t>
      </w:r>
      <w:r w:rsidRPr="0031631B">
        <w:rPr>
          <w:rFonts w:ascii="Calibri" w:hAnsi="Calibri"/>
          <w:sz w:val="22"/>
          <w:szCs w:val="22"/>
        </w:rPr>
        <w:t>ν Φ.Π.Α.</w:t>
      </w:r>
    </w:p>
    <w:p w:rsidR="00F6439C" w:rsidRPr="0031631B" w:rsidRDefault="00F6439C" w:rsidP="00C35A5D">
      <w:pPr>
        <w:tabs>
          <w:tab w:val="left" w:pos="426"/>
        </w:tabs>
        <w:spacing w:before="0" w:after="0" w:line="260" w:lineRule="atLeast"/>
        <w:ind w:left="142"/>
        <w:rPr>
          <w:rFonts w:ascii="Calibri" w:hAnsi="Calibri"/>
        </w:rPr>
      </w:pPr>
      <w:r w:rsidRPr="0031631B">
        <w:rPr>
          <w:rFonts w:ascii="Calibri" w:hAnsi="Calibri"/>
        </w:rPr>
        <w:t xml:space="preserve">Αν οι λογαριασμοί περιέχουν ασάφειες ό σφάλματα, σε βαθμό που η διόρθωση τους να καθίσταται ανέφικτη, επιστρέφονται στον ανάδοχο για επανασύνταξη μέσα στην προθεσμία έγκρισης τους. Αν οι ασάφειες και τα σφάλματα αφορούν διακριτά κονδύλια των λογαριασμών, εκκρίνονται κατά το μη αμφισβητούμενο μέρος και κατά το υπόλοιπο επιστρέφονται για επανασύνταξη. Η μηνιαία προς έγκριση προθεσμία αρχίζει από την υποβολή του επανασυνταγμένου λογαριασμού. </w:t>
      </w:r>
    </w:p>
    <w:p w:rsidR="008B3E9F" w:rsidRPr="0031631B" w:rsidRDefault="008B3E9F" w:rsidP="00C35A5D">
      <w:pPr>
        <w:tabs>
          <w:tab w:val="left" w:pos="426"/>
        </w:tabs>
        <w:spacing w:before="0" w:after="0" w:line="260" w:lineRule="atLeast"/>
        <w:ind w:left="142"/>
        <w:rPr>
          <w:rFonts w:ascii="Calibri" w:hAnsi="Calibri" w:cs="Tahoma"/>
        </w:rPr>
      </w:pPr>
      <w:r w:rsidRPr="0031631B">
        <w:rPr>
          <w:rFonts w:ascii="Calibri" w:hAnsi="Calibri"/>
        </w:rPr>
        <w:lastRenderedPageBreak/>
        <w:t xml:space="preserve">Διευκρινίζεται ότι : </w:t>
      </w:r>
    </w:p>
    <w:p w:rsidR="008B3E9F" w:rsidRPr="0031631B" w:rsidRDefault="008B3E9F" w:rsidP="00C35A5D">
      <w:pPr>
        <w:pStyle w:val="ac"/>
        <w:numPr>
          <w:ilvl w:val="0"/>
          <w:numId w:val="31"/>
        </w:numPr>
        <w:tabs>
          <w:tab w:val="left" w:pos="426"/>
        </w:tabs>
        <w:spacing w:before="0" w:after="0" w:line="260" w:lineRule="atLeast"/>
        <w:ind w:left="142" w:firstLine="0"/>
        <w:rPr>
          <w:rFonts w:ascii="Calibri" w:hAnsi="Calibri"/>
          <w:sz w:val="22"/>
          <w:szCs w:val="22"/>
        </w:rPr>
      </w:pPr>
      <w:r w:rsidRPr="0031631B">
        <w:rPr>
          <w:rFonts w:ascii="Calibri" w:hAnsi="Calibri"/>
          <w:sz w:val="22"/>
          <w:szCs w:val="22"/>
        </w:rPr>
        <w:t xml:space="preserve">Ο ανάδοχος είναι πλήρως και αποκλειστικά υπεύθυνος για όλες τις εισφορές, οφειλές, τέλη και άλλες πληρωμές στα Ταμεία Κοινωνικής Ασφάλισης, Υγειονομικής Περίθαλψης και Συντάξεων, Επαγγελματικών, Δημόσιων ή άλλων φορέων, όπως τα </w:t>
      </w:r>
      <w:r w:rsidR="00803AAA" w:rsidRPr="0031631B">
        <w:rPr>
          <w:rFonts w:ascii="Calibri" w:hAnsi="Calibri"/>
          <w:sz w:val="22"/>
          <w:szCs w:val="22"/>
        </w:rPr>
        <w:t>ΕΦΚΑ</w:t>
      </w:r>
      <w:r w:rsidRPr="0031631B">
        <w:rPr>
          <w:rFonts w:ascii="Calibri" w:hAnsi="Calibri"/>
          <w:sz w:val="22"/>
          <w:szCs w:val="22"/>
        </w:rPr>
        <w:t xml:space="preserve">, </w:t>
      </w:r>
      <w:r w:rsidR="00F6439C" w:rsidRPr="0031631B">
        <w:rPr>
          <w:rFonts w:ascii="Calibri" w:hAnsi="Calibri"/>
          <w:sz w:val="22"/>
          <w:szCs w:val="22"/>
        </w:rPr>
        <w:t>, ΙΚΑ, ΕΤΑΑ/ΤΣΜΕΔΕ</w:t>
      </w:r>
      <w:r w:rsidRPr="0031631B">
        <w:rPr>
          <w:rFonts w:ascii="Calibri" w:hAnsi="Calibri"/>
          <w:sz w:val="22"/>
          <w:szCs w:val="22"/>
        </w:rPr>
        <w:t>, ΤΕΕ κλπ.</w:t>
      </w:r>
    </w:p>
    <w:p w:rsidR="008B3E9F" w:rsidRPr="0031631B" w:rsidRDefault="008B3E9F" w:rsidP="00C35A5D">
      <w:pPr>
        <w:pStyle w:val="ac"/>
        <w:numPr>
          <w:ilvl w:val="0"/>
          <w:numId w:val="31"/>
        </w:numPr>
        <w:tabs>
          <w:tab w:val="left" w:pos="426"/>
        </w:tabs>
        <w:spacing w:before="0" w:after="0" w:line="260" w:lineRule="atLeast"/>
        <w:ind w:left="142" w:firstLine="0"/>
        <w:rPr>
          <w:rFonts w:ascii="Calibri" w:hAnsi="Calibri"/>
          <w:sz w:val="22"/>
          <w:szCs w:val="22"/>
        </w:rPr>
      </w:pPr>
      <w:r w:rsidRPr="0031631B">
        <w:rPr>
          <w:rFonts w:ascii="Calibri" w:hAnsi="Calibri"/>
          <w:sz w:val="22"/>
          <w:szCs w:val="22"/>
        </w:rPr>
        <w:t>Η συμβατική αμοιβή δεν περιλαμβάνει Φόρο Προστιθέμενης Αξίας. Ο φόρος αυτός θα καταβάλλεται επιπλέον στον ανάδοχο, με την πληρωμή  κάθε Λογαριασμού.</w:t>
      </w:r>
    </w:p>
    <w:p w:rsidR="008B3E9F" w:rsidRPr="0031631B" w:rsidRDefault="008B3E9F" w:rsidP="0031631B">
      <w:pPr>
        <w:spacing w:before="0" w:after="0" w:line="260" w:lineRule="atLeast"/>
        <w:rPr>
          <w:rFonts w:ascii="Calibri" w:hAnsi="Calibri"/>
        </w:rPr>
      </w:pPr>
      <w:r w:rsidRPr="0031631B">
        <w:rPr>
          <w:rFonts w:ascii="Calibri" w:hAnsi="Calibri"/>
        </w:rPr>
        <w:t>Η συμβατική αμοιβή του αναδόχου περιλαμβάνει όλες τις δαπάνες (όπως έξοδα μετακινήσεων, ειδικά και γενικά έξοδα κλπ.) και το επιχειρηματικό του κέρδος μέχρι την ολοκλήρωση και παράδοση των εργασιών. Οι λόγοι προσαύξησης της αμοιβής προβλέπονται στο νόμο και στην παρούσα. Δεν αναγνωρίζονται άλλοι λόγοι σύμβαση προσαύξησης της αμοιβής.</w:t>
      </w:r>
    </w:p>
    <w:p w:rsidR="00CD3F12" w:rsidRPr="0031631B" w:rsidRDefault="00CD3F12" w:rsidP="0031631B">
      <w:pPr>
        <w:spacing w:before="0" w:after="0" w:line="260" w:lineRule="atLeast"/>
        <w:rPr>
          <w:rFonts w:ascii="Calibri" w:hAnsi="Calibri"/>
        </w:rPr>
      </w:pPr>
      <w:r w:rsidRPr="0031631B">
        <w:rPr>
          <w:rFonts w:ascii="Calibri" w:hAnsi="Calibri"/>
        </w:rPr>
        <w:t xml:space="preserve">Ο εργοδότης μπορεί να μειώσει το συμβατικό αντικείμενο, με διάλυση της σύμβασης για τα απομένοντα στάδια μελέτης ή και κατά την εκπόνηση σταδίου μελέτης, κατά το άρθρο 192 παρ. 2 του Ν. 4412/2016. Για την άσκηση του δικαιώματος αυτού απευθύνει γραπτή εντολή προς τον ανάδοχο. Στην περίπτωση αυτή, οι επιπτώσεις της διάλυσης αντιμετωπίζονται από τις διατάξεις των άρθρων 193 και 194 του Ν. 4412/16. </w:t>
      </w:r>
    </w:p>
    <w:p w:rsidR="00CD3F12" w:rsidRPr="0031631B" w:rsidRDefault="00CD3F12" w:rsidP="0031631B">
      <w:pPr>
        <w:spacing w:before="0" w:after="0" w:line="260" w:lineRule="atLeast"/>
        <w:rPr>
          <w:rFonts w:ascii="Calibri" w:hAnsi="Calibri"/>
        </w:rPr>
      </w:pPr>
      <w:r w:rsidRPr="0031631B">
        <w:rPr>
          <w:rFonts w:ascii="Calibri" w:hAnsi="Calibri"/>
        </w:rPr>
        <w:t xml:space="preserve">Ο εργοδότης μπορεί επίσης να αυξήσει το συμβατικό αντικείμενο, εφόσον α) το κρίνει αναγκαίο και β) συντρέχουν οι προϋποθέσεις του άρθρου 132 του Ν. 4412/16. Η άσκηση του δικαιώματος αυτού θα γίνει με την εφαρμογή των διατάξεων του άρθρου 186 του Ν. 4412/16. </w:t>
      </w:r>
    </w:p>
    <w:p w:rsidR="00CD3F12" w:rsidRPr="0031631B" w:rsidRDefault="00CD3F12" w:rsidP="0031631B">
      <w:pPr>
        <w:spacing w:before="0" w:after="0" w:line="260" w:lineRule="atLeast"/>
        <w:rPr>
          <w:rFonts w:ascii="Calibri" w:hAnsi="Calibri"/>
        </w:rPr>
      </w:pPr>
      <w:r w:rsidRPr="0031631B">
        <w:rPr>
          <w:rFonts w:ascii="Calibri" w:hAnsi="Calibri"/>
        </w:rPr>
        <w:t>Η αύξηση του συμβατικ</w:t>
      </w:r>
      <w:r w:rsidR="002538D3">
        <w:rPr>
          <w:rFonts w:ascii="Calibri" w:hAnsi="Calibri"/>
          <w:lang w:val="en-US"/>
        </w:rPr>
        <w:t>o</w:t>
      </w:r>
      <w:r w:rsidR="002538D3">
        <w:rPr>
          <w:rFonts w:ascii="Calibri" w:hAnsi="Calibri"/>
        </w:rPr>
        <w:t>ύ</w:t>
      </w:r>
      <w:r w:rsidRPr="0031631B">
        <w:rPr>
          <w:rFonts w:ascii="Calibri" w:hAnsi="Calibri"/>
        </w:rPr>
        <w:t xml:space="preserve"> αντικείμενου κατά τα ανωτέρω με συμπληρωματική σύμβαση, συνεπάγεται την καταβολή πρόσθετης εγγύησης καλής εκτέλεσης ποσού ίσου με το 5% της σ.σ. (άρθρο 72 παρ. 1.β του Ν. 4412/16). </w:t>
      </w:r>
    </w:p>
    <w:p w:rsidR="00F757DA" w:rsidRPr="0031631B" w:rsidRDefault="00CD3F12" w:rsidP="0031631B">
      <w:pPr>
        <w:spacing w:before="0" w:after="0" w:line="260" w:lineRule="atLeast"/>
        <w:rPr>
          <w:rFonts w:ascii="Calibri" w:hAnsi="Calibri"/>
        </w:rPr>
      </w:pPr>
      <w:r w:rsidRPr="0031631B">
        <w:rPr>
          <w:rFonts w:ascii="Calibri" w:hAnsi="Calibri"/>
        </w:rPr>
        <w:t>Γενικά, τ</w:t>
      </w:r>
      <w:r w:rsidR="00F757DA" w:rsidRPr="0031631B">
        <w:rPr>
          <w:rFonts w:ascii="Calibri" w:hAnsi="Calibri"/>
        </w:rPr>
        <w:t xml:space="preserve">ροποποίηση της σύμβασης κατά την διάρκεια της μπορεί να επέλθει κατά τα αναφερόμενα στα άρθρα </w:t>
      </w:r>
      <w:r w:rsidR="00BC3B68" w:rsidRPr="0031631B">
        <w:rPr>
          <w:rFonts w:ascii="Calibri" w:hAnsi="Calibri"/>
        </w:rPr>
        <w:t xml:space="preserve">132 </w:t>
      </w:r>
      <w:r w:rsidR="00F757DA" w:rsidRPr="0031631B">
        <w:rPr>
          <w:rFonts w:ascii="Calibri" w:hAnsi="Calibri"/>
        </w:rPr>
        <w:t>και 186 του Ν.4412/2016.</w:t>
      </w:r>
    </w:p>
    <w:p w:rsidR="008B3E9F" w:rsidRDefault="008B3E9F" w:rsidP="0031631B">
      <w:pPr>
        <w:spacing w:before="0" w:after="0" w:line="260" w:lineRule="atLeast"/>
        <w:rPr>
          <w:rFonts w:ascii="Calibri" w:hAnsi="Calibri"/>
        </w:rPr>
      </w:pPr>
      <w:r w:rsidRPr="0031631B">
        <w:rPr>
          <w:rFonts w:ascii="Calibri" w:hAnsi="Calibri"/>
        </w:rPr>
        <w:t>Τα τιμολόγια του αναδόχου για την αμοιβή του καθώς και οι πληρωμές που θα διεκπεραιώνονται από τον Εργοδότη θα είναι εκπεφρασμένα σε ΕΥΡΩ και σύμφωνα με την εκάστοτε ισχύουσα νομοθεσία.</w:t>
      </w:r>
    </w:p>
    <w:p w:rsidR="00DB1FFA" w:rsidRPr="0031631B" w:rsidRDefault="00DB1FFA" w:rsidP="0031631B">
      <w:pPr>
        <w:spacing w:before="0" w:after="0" w:line="260" w:lineRule="atLeast"/>
        <w:rPr>
          <w:rFonts w:ascii="Calibri" w:hAnsi="Calibri"/>
        </w:rPr>
      </w:pPr>
    </w:p>
    <w:p w:rsidR="008B3E9F" w:rsidRPr="0031631B" w:rsidRDefault="008B3E9F" w:rsidP="0031631B">
      <w:pPr>
        <w:pStyle w:val="1"/>
        <w:spacing w:before="0" w:after="0" w:line="260" w:lineRule="atLeast"/>
        <w:rPr>
          <w:rFonts w:ascii="Calibri" w:hAnsi="Calibri"/>
          <w:sz w:val="22"/>
          <w:szCs w:val="22"/>
          <w:lang w:eastAsia="zh-CN"/>
        </w:rPr>
      </w:pPr>
      <w:bookmarkStart w:id="14" w:name="_Toc512513991"/>
      <w:r w:rsidRPr="0031631B">
        <w:rPr>
          <w:rFonts w:ascii="Calibri" w:hAnsi="Calibri"/>
          <w:sz w:val="22"/>
          <w:szCs w:val="22"/>
          <w:lang w:eastAsia="zh-CN"/>
        </w:rPr>
        <w:t>Άρθρο 5</w:t>
      </w:r>
      <w:r w:rsidRPr="0031631B">
        <w:rPr>
          <w:rFonts w:ascii="Calibri" w:hAnsi="Calibri"/>
          <w:sz w:val="22"/>
          <w:szCs w:val="22"/>
          <w:lang w:eastAsia="zh-CN"/>
        </w:rPr>
        <w:tab/>
        <w:t>ΕΓΓΥΗΣΕΙΣ</w:t>
      </w:r>
      <w:bookmarkEnd w:id="14"/>
    </w:p>
    <w:p w:rsidR="008B3E9F" w:rsidRPr="0031631B" w:rsidRDefault="008B3E9F" w:rsidP="0031631B">
      <w:pPr>
        <w:pStyle w:val="2"/>
        <w:spacing w:before="0" w:after="0" w:line="260" w:lineRule="atLeast"/>
        <w:ind w:left="0" w:firstLine="0"/>
        <w:rPr>
          <w:rFonts w:ascii="Calibri" w:hAnsi="Calibri"/>
          <w:sz w:val="22"/>
          <w:lang w:eastAsia="zh-CN"/>
        </w:rPr>
      </w:pPr>
      <w:bookmarkStart w:id="15" w:name="_Toc512513992"/>
      <w:r w:rsidRPr="0031631B">
        <w:rPr>
          <w:rFonts w:ascii="Calibri" w:hAnsi="Calibri"/>
          <w:sz w:val="22"/>
          <w:lang w:eastAsia="zh-CN"/>
        </w:rPr>
        <w:t>5.1  Εγγύηση Καλής Εκτέλεσης</w:t>
      </w:r>
      <w:bookmarkEnd w:id="15"/>
    </w:p>
    <w:p w:rsidR="00F757DA" w:rsidRPr="0031631B" w:rsidRDefault="00F757DA" w:rsidP="0031631B">
      <w:pPr>
        <w:spacing w:before="0" w:after="0" w:line="260" w:lineRule="atLeast"/>
        <w:rPr>
          <w:rFonts w:ascii="Calibri" w:hAnsi="Calibri"/>
        </w:rPr>
      </w:pPr>
      <w:r w:rsidRPr="0031631B">
        <w:rPr>
          <w:rFonts w:ascii="Calibri" w:hAnsi="Calibri"/>
        </w:rPr>
        <w:t xml:space="preserve">Για την υπογραφή της σύμβασης ο ανάδοχος υποβάλλει εγγύηση καλής εκτέλεσης, που εκδίδεται κατά το άρθρο </w:t>
      </w:r>
      <w:r w:rsidR="00BC3B68" w:rsidRPr="0031631B">
        <w:rPr>
          <w:rFonts w:ascii="Calibri" w:hAnsi="Calibri"/>
        </w:rPr>
        <w:t xml:space="preserve">72 </w:t>
      </w:r>
      <w:r w:rsidRPr="0031631B">
        <w:rPr>
          <w:rFonts w:ascii="Calibri" w:hAnsi="Calibri"/>
        </w:rPr>
        <w:t>του Ν.4412/2016, ίση προς το 5% της αξίας της σύμβασης.</w:t>
      </w:r>
    </w:p>
    <w:p w:rsidR="008B3E9F" w:rsidRPr="0031631B" w:rsidRDefault="008B3E9F" w:rsidP="0031631B">
      <w:pPr>
        <w:spacing w:before="0" w:after="0" w:line="260" w:lineRule="atLeast"/>
        <w:rPr>
          <w:rFonts w:ascii="Calibri" w:hAnsi="Calibri"/>
        </w:rPr>
      </w:pPr>
      <w:r w:rsidRPr="0031631B">
        <w:rPr>
          <w:rFonts w:ascii="Calibri" w:hAnsi="Calibri"/>
        </w:rPr>
        <w:t>Εάν η εγγυητική Επιστολή εκδοθεί από ξένη Τράπεζα τότε μπορεί να είναι συντεταγμένη σε μία από τις επίσημες γλώσσες της Ευρωπαϊκής Ένωσης, αλλά θα συνοδεύεται απαραίτητα από επίσημη μετάφραση στα Ελληνικά.</w:t>
      </w:r>
    </w:p>
    <w:p w:rsidR="009838B2" w:rsidRPr="0031631B" w:rsidRDefault="009838B2" w:rsidP="0031631B">
      <w:pPr>
        <w:spacing w:before="0" w:after="0" w:line="260" w:lineRule="atLeast"/>
        <w:rPr>
          <w:rFonts w:ascii="Calibri" w:hAnsi="Calibri"/>
        </w:rPr>
      </w:pPr>
      <w:r w:rsidRPr="0031631B">
        <w:rPr>
          <w:rFonts w:ascii="Calibri" w:hAnsi="Calibri"/>
        </w:rPr>
        <w:t xml:space="preserve">Η εγγυητική επιστολή καλής εκτέλεσης θα επιστραφεί στον ανάδοχο μετά την οριστική ποσοτική και ποιοτική παραλαβή του συνόλου του αντικειμένου της Σύμβασης, κατά το άρθρο </w:t>
      </w:r>
      <w:r w:rsidR="00BC3B68" w:rsidRPr="0031631B">
        <w:rPr>
          <w:rFonts w:ascii="Calibri" w:hAnsi="Calibri"/>
        </w:rPr>
        <w:t xml:space="preserve">72 </w:t>
      </w:r>
      <w:r w:rsidRPr="0031631B">
        <w:rPr>
          <w:rFonts w:ascii="Calibri" w:hAnsi="Calibri"/>
        </w:rPr>
        <w:t>παρ. 1β του Ν.4412/2016. Εφόσον υπάρξει νόμιμη αιτία για την κατάπτωσή της, εκδίδεται σχετική απόφαση του αποφαινόμενου οργάνου, ύστερα από γνωμοδότηση του αρμοδίου οργάνου, κατά το άρθρο 203 παρ. 4. του Ν.4412/2016</w:t>
      </w:r>
      <w:r w:rsidR="00BC3367" w:rsidRPr="0031631B">
        <w:rPr>
          <w:rFonts w:ascii="Calibri" w:hAnsi="Calibri"/>
        </w:rPr>
        <w:t>.</w:t>
      </w:r>
    </w:p>
    <w:p w:rsidR="008B3E9F" w:rsidRPr="0031631B" w:rsidRDefault="008B3E9F" w:rsidP="0031631B">
      <w:pPr>
        <w:pStyle w:val="2"/>
        <w:spacing w:before="0" w:after="0" w:line="260" w:lineRule="atLeast"/>
        <w:ind w:left="0" w:firstLine="0"/>
        <w:rPr>
          <w:rFonts w:ascii="Calibri" w:hAnsi="Calibri"/>
          <w:sz w:val="22"/>
          <w:lang w:eastAsia="zh-CN"/>
        </w:rPr>
      </w:pPr>
      <w:bookmarkStart w:id="16" w:name="_Toc512513993"/>
      <w:r w:rsidRPr="0031631B">
        <w:rPr>
          <w:rFonts w:ascii="Calibri" w:hAnsi="Calibri"/>
          <w:sz w:val="22"/>
          <w:lang w:eastAsia="zh-CN"/>
        </w:rPr>
        <w:t>5.2  Γενικοί Όροι Εγγυήσεων</w:t>
      </w:r>
      <w:bookmarkEnd w:id="16"/>
    </w:p>
    <w:p w:rsidR="008B3E9F" w:rsidRPr="0031631B" w:rsidRDefault="008B3E9F" w:rsidP="0031631B">
      <w:pPr>
        <w:spacing w:before="0" w:after="0" w:line="260" w:lineRule="atLeast"/>
        <w:rPr>
          <w:rFonts w:ascii="Calibri" w:hAnsi="Calibri"/>
        </w:rPr>
      </w:pPr>
      <w:r w:rsidRPr="0031631B">
        <w:rPr>
          <w:rFonts w:ascii="Calibri" w:hAnsi="Calibri"/>
        </w:rPr>
        <w:t>Η εγγυήσεις της παραγράφου 5.1 της παρούσας καλύπτουν στο σύνολό τους χωρίς καμιά διάκριση την πιστή εφαρμογή από τον ανάδοχο όλων των όρων της Σύμβασης και κάθε απαίτηση του Εργοδότη κατά του αναδόχου  που προκύπτει από την εκπλήρωση των υπηρεσιών του.</w:t>
      </w:r>
    </w:p>
    <w:p w:rsidR="008B3E9F" w:rsidRPr="0031631B" w:rsidRDefault="008B3E9F" w:rsidP="0031631B">
      <w:pPr>
        <w:spacing w:before="0" w:after="0" w:line="260" w:lineRule="atLeast"/>
        <w:rPr>
          <w:rFonts w:ascii="Calibri" w:hAnsi="Calibri"/>
        </w:rPr>
      </w:pPr>
      <w:r w:rsidRPr="0031631B">
        <w:rPr>
          <w:rFonts w:ascii="Calibri" w:hAnsi="Calibri"/>
        </w:rPr>
        <w:t xml:space="preserve">Εφόσον προκύψει ανάγκη, αποφασίζεται η κατάπτωση του συνόλου, ή αναλόγου προς την απαίτηση μέρους, των εγγυήσεων. Μετά την έκδοση της απόφασης ο εργοδότης εισπράττει την εγγύηση με έγγραφη δήλωσή του προς τον εγγυητή. </w:t>
      </w:r>
    </w:p>
    <w:p w:rsidR="008B3E9F" w:rsidRDefault="008B3E9F" w:rsidP="0031631B">
      <w:pPr>
        <w:spacing w:before="0" w:after="0" w:line="260" w:lineRule="atLeast"/>
        <w:rPr>
          <w:rFonts w:ascii="Calibri" w:hAnsi="Calibri"/>
        </w:rPr>
      </w:pPr>
      <w:r w:rsidRPr="0031631B">
        <w:rPr>
          <w:rFonts w:ascii="Calibri" w:hAnsi="Calibri"/>
        </w:rPr>
        <w:t>Η κατάπτωση του συνόλου των εγγυήσεων δεν εξαντλεί την ευθύνη του αναδόχου για αποζημίωση του Εργοδότη σε περίπτωση που αυτός υποστεί ζημία μεγαλύτερη του ποσού των εγγυήσεων.</w:t>
      </w:r>
    </w:p>
    <w:p w:rsidR="002538D3" w:rsidRPr="0031631B" w:rsidRDefault="002538D3" w:rsidP="0031631B">
      <w:pPr>
        <w:spacing w:before="0" w:after="0" w:line="260" w:lineRule="atLeast"/>
        <w:rPr>
          <w:rFonts w:ascii="Calibri" w:hAnsi="Calibri"/>
        </w:rPr>
      </w:pPr>
    </w:p>
    <w:p w:rsidR="008B3E9F" w:rsidRPr="0031631B" w:rsidRDefault="008B3E9F" w:rsidP="0031631B">
      <w:pPr>
        <w:pStyle w:val="1"/>
        <w:spacing w:before="0" w:after="0" w:line="260" w:lineRule="atLeast"/>
        <w:rPr>
          <w:rFonts w:ascii="Calibri" w:hAnsi="Calibri"/>
          <w:sz w:val="22"/>
          <w:szCs w:val="22"/>
          <w:lang w:eastAsia="zh-CN"/>
        </w:rPr>
      </w:pPr>
      <w:bookmarkStart w:id="17" w:name="_Toc512513994"/>
      <w:r w:rsidRPr="0031631B">
        <w:rPr>
          <w:rFonts w:ascii="Calibri" w:hAnsi="Calibri"/>
          <w:sz w:val="22"/>
          <w:szCs w:val="22"/>
          <w:lang w:eastAsia="zh-CN"/>
        </w:rPr>
        <w:t>Άρθρο 6</w:t>
      </w:r>
      <w:r w:rsidRPr="0031631B">
        <w:rPr>
          <w:rFonts w:ascii="Calibri" w:hAnsi="Calibri"/>
          <w:sz w:val="22"/>
          <w:szCs w:val="22"/>
          <w:lang w:eastAsia="zh-CN"/>
        </w:rPr>
        <w:tab/>
        <w:t>ΠΟΙΝΙΚΕΣ ΡΗΤΡΕΣ</w:t>
      </w:r>
      <w:bookmarkEnd w:id="17"/>
    </w:p>
    <w:p w:rsidR="00533C5A" w:rsidRDefault="00533C5A" w:rsidP="0031631B">
      <w:pPr>
        <w:spacing w:before="0" w:after="0" w:line="260" w:lineRule="atLeast"/>
        <w:rPr>
          <w:rFonts w:ascii="Calibri" w:hAnsi="Calibri"/>
        </w:rPr>
      </w:pPr>
      <w:r w:rsidRPr="0031631B">
        <w:rPr>
          <w:rFonts w:ascii="Calibri" w:hAnsi="Calibri"/>
        </w:rPr>
        <w:t xml:space="preserve">Αν ο ανάδοχος παραβιάζει με υπαιτιότητά του τις προθεσμίες της σύμβασης, επιβάλλονται εις βάρος του και υπέρ του κυρίου του έργου ποινικές ρήτρες, με αιτιολογημένη απόφαση της Διευθύνουσας </w:t>
      </w:r>
      <w:r w:rsidRPr="0031631B">
        <w:rPr>
          <w:rFonts w:ascii="Calibri" w:hAnsi="Calibri"/>
        </w:rPr>
        <w:lastRenderedPageBreak/>
        <w:t>Υπηρεσίας. Η επιβολή ποινικών ρητρών δεν στερεί από τον εργοδότη το δικαίωμα να κηρύξει τον ανάδοχο έκπτωτο. Εφαρμόζονται τα αναφερόμενα στο άρθρο 218 του Ν.4412/2016.</w:t>
      </w:r>
    </w:p>
    <w:p w:rsidR="002538D3" w:rsidRPr="0031631B" w:rsidRDefault="002538D3" w:rsidP="0031631B">
      <w:pPr>
        <w:spacing w:before="0" w:after="0" w:line="260" w:lineRule="atLeast"/>
        <w:rPr>
          <w:rFonts w:ascii="Calibri" w:hAnsi="Calibri"/>
        </w:rPr>
      </w:pPr>
    </w:p>
    <w:p w:rsidR="008B3E9F" w:rsidRPr="0031631B" w:rsidRDefault="00BC3367" w:rsidP="0031631B">
      <w:pPr>
        <w:pStyle w:val="1"/>
        <w:spacing w:before="0" w:after="0" w:line="260" w:lineRule="atLeast"/>
        <w:rPr>
          <w:rFonts w:ascii="Calibri" w:hAnsi="Calibri"/>
          <w:sz w:val="22"/>
          <w:szCs w:val="22"/>
          <w:lang w:eastAsia="zh-CN"/>
        </w:rPr>
      </w:pPr>
      <w:bookmarkStart w:id="18" w:name="_Toc512513995"/>
      <w:r w:rsidRPr="0031631B">
        <w:rPr>
          <w:rFonts w:ascii="Calibri" w:hAnsi="Calibri"/>
          <w:sz w:val="22"/>
          <w:szCs w:val="22"/>
          <w:lang w:eastAsia="zh-CN"/>
        </w:rPr>
        <w:t xml:space="preserve">Άρθρο 7  </w:t>
      </w:r>
      <w:r w:rsidR="008B3E9F" w:rsidRPr="0031631B">
        <w:rPr>
          <w:rFonts w:ascii="Calibri" w:hAnsi="Calibri"/>
          <w:sz w:val="22"/>
          <w:szCs w:val="22"/>
          <w:lang w:eastAsia="zh-CN"/>
        </w:rPr>
        <w:t>ΓΕΝΙΚΑ ΚΑΘΗΚΟΝΤΑ, ΕΥΘΥΝΕΣ, ΥΠΟΧΡΕΩΣΕΙΣ ΤΟΥ ΑΝΑΔΟΧΟΥ</w:t>
      </w:r>
      <w:bookmarkEnd w:id="18"/>
    </w:p>
    <w:p w:rsidR="008B3E9F" w:rsidRPr="0031631B" w:rsidRDefault="00CA5F15" w:rsidP="0031631B">
      <w:pPr>
        <w:pStyle w:val="2"/>
        <w:spacing w:before="0" w:after="0" w:line="260" w:lineRule="atLeast"/>
        <w:ind w:left="0" w:firstLine="0"/>
        <w:rPr>
          <w:rFonts w:ascii="Calibri" w:hAnsi="Calibri"/>
          <w:sz w:val="22"/>
          <w:lang w:eastAsia="zh-CN"/>
        </w:rPr>
      </w:pPr>
      <w:bookmarkStart w:id="19" w:name="_Toc512513996"/>
      <w:r w:rsidRPr="0031631B">
        <w:rPr>
          <w:rFonts w:ascii="Calibri" w:hAnsi="Calibri"/>
          <w:sz w:val="22"/>
          <w:lang w:eastAsia="zh-CN"/>
        </w:rPr>
        <w:t>7</w:t>
      </w:r>
      <w:r w:rsidR="008B3E9F" w:rsidRPr="0031631B">
        <w:rPr>
          <w:rFonts w:ascii="Calibri" w:hAnsi="Calibri"/>
          <w:sz w:val="22"/>
          <w:lang w:eastAsia="zh-CN"/>
        </w:rPr>
        <w:t>.1  Γενικές υποχρεώσεις και ευθύνες του Αναδόχου</w:t>
      </w:r>
      <w:bookmarkEnd w:id="19"/>
    </w:p>
    <w:p w:rsidR="008B3E9F" w:rsidRPr="0031631B" w:rsidRDefault="008B3E9F" w:rsidP="0031631B">
      <w:pPr>
        <w:spacing w:before="0" w:after="0" w:line="260" w:lineRule="atLeast"/>
        <w:rPr>
          <w:rFonts w:ascii="Calibri" w:hAnsi="Calibri"/>
        </w:rPr>
      </w:pPr>
      <w:r w:rsidRPr="0031631B">
        <w:rPr>
          <w:rFonts w:ascii="Calibri" w:hAnsi="Calibri"/>
        </w:rPr>
        <w:t>Ο Ανάδοχος υποχρεώνεται να εκπληρώνει τις υποχρεώσεις του, όπως αυτές προσδιορίζονται στο τεύχος “Τεχνικ</w:t>
      </w:r>
      <w:r w:rsidR="00533C5A" w:rsidRPr="0031631B">
        <w:rPr>
          <w:rFonts w:ascii="Calibri" w:hAnsi="Calibri"/>
        </w:rPr>
        <w:t>ών Δεδομένων</w:t>
      </w:r>
      <w:r w:rsidRPr="0031631B">
        <w:rPr>
          <w:rFonts w:ascii="Calibri" w:hAnsi="Calibri"/>
        </w:rPr>
        <w:t xml:space="preserve">”, που συνοδεύει την </w:t>
      </w:r>
      <w:r w:rsidR="00A96B34" w:rsidRPr="0031631B">
        <w:rPr>
          <w:rFonts w:ascii="Calibri" w:hAnsi="Calibri"/>
        </w:rPr>
        <w:t>Διακήρυξη</w:t>
      </w:r>
      <w:r w:rsidRPr="0031631B">
        <w:rPr>
          <w:rFonts w:ascii="Calibri" w:hAnsi="Calibri"/>
        </w:rPr>
        <w:t>, με επιδεξιότητα, επιμέλεια και επαγγελματική κρίση.</w:t>
      </w:r>
    </w:p>
    <w:p w:rsidR="00BC3367" w:rsidRPr="0031631B" w:rsidRDefault="00BC3367" w:rsidP="0031631B">
      <w:pPr>
        <w:spacing w:before="0" w:after="0" w:line="260" w:lineRule="atLeast"/>
        <w:rPr>
          <w:rFonts w:ascii="Calibri" w:hAnsi="Calibri"/>
        </w:rPr>
      </w:pPr>
      <w:r w:rsidRPr="0031631B">
        <w:rPr>
          <w:rFonts w:ascii="Calibri" w:hAnsi="Calibri"/>
        </w:rPr>
        <w:t xml:space="preserve">Ο ανάδοχος εκτελεί τη σύμβαση, σύμφωνα με τους όρους της, τις ισχύουσες προδιαγραφές και τους κανόνες της επιστήμης και της τέχνης και φέρει την πλήρη ευθύνη για την αρτιότητα του αντικειμένου της. Οι αξιώσεις του εργοδότη κατά του αναδόχου λόγω πλημμελούς εκπλήρωσης της παροχής του παραγράφονται μετά την πάροδο εξαετίας από την παραλαβή του αντικειμένου ή την καθ’ οιονδήποτε τρόπο λύση της σύμβασης. </w:t>
      </w:r>
    </w:p>
    <w:p w:rsidR="008B3E9F" w:rsidRPr="0031631B" w:rsidRDefault="00BC3367" w:rsidP="0031631B">
      <w:pPr>
        <w:spacing w:before="0" w:after="0" w:line="260" w:lineRule="atLeast"/>
        <w:rPr>
          <w:rFonts w:ascii="Calibri" w:hAnsi="Calibri"/>
        </w:rPr>
      </w:pPr>
      <w:r w:rsidRPr="0031631B">
        <w:rPr>
          <w:rFonts w:ascii="Calibri" w:hAnsi="Calibri"/>
        </w:rPr>
        <w:t xml:space="preserve">Ο ανάδοχος υποχρεούται να χρησιμοποιήσει τα στοιχεία που του παρέχει ο εργοδότης, αν τούτο ορίζεται στη σύμβαση. Αν τα στοιχεία είναι ανακριβή, ασαφή ή γενικώς ανεπαρκή και επηρεάζουν την αρτιότητα ή την εμπρόθεσμη εκτέλεση της σύμβασης και εφόσον ο ανάδοχος μπορεί να το διαπιστώσει, ειδοποιεί εγγράφως και χωρίς υπαίτια καθυστέρηση τον εργοδότη. </w:t>
      </w:r>
      <w:r w:rsidR="008B3E9F" w:rsidRPr="0031631B">
        <w:rPr>
          <w:rFonts w:ascii="Calibri" w:hAnsi="Calibri"/>
        </w:rPr>
        <w:t>Με τη λήξη της σύμβασης ο ανάδοχος υποχρεώνεται να επιστρέψει στον Εργοδότη όλα τα έγγραφα ή στοιχεία, που έλαβε για την εκπλήρωση των συμβατικών του υποχρεώσεων, καθώς και ό,τι άλλο ανήκει σ΄ αυτόν.</w:t>
      </w:r>
    </w:p>
    <w:p w:rsidR="008B3E9F" w:rsidRPr="0031631B" w:rsidRDefault="008B3E9F" w:rsidP="0031631B">
      <w:pPr>
        <w:spacing w:before="0" w:after="0" w:line="260" w:lineRule="atLeast"/>
        <w:rPr>
          <w:rFonts w:ascii="Calibri" w:hAnsi="Calibri"/>
        </w:rPr>
      </w:pPr>
      <w:r w:rsidRPr="0031631B">
        <w:rPr>
          <w:rFonts w:ascii="Calibri" w:hAnsi="Calibri"/>
        </w:rPr>
        <w:t>Ο ανάδοχος υποχρεούται να προειδοποιεί εγγράφως τον εργοδότη για περιπτώσεις σύγκρουσης συμφερόντων και δεν επιτρέπεται να εργάζεται παράλληλα σε εργασίες με τις οποίες προκύπτει τέτοια σύγκρουση.</w:t>
      </w:r>
    </w:p>
    <w:p w:rsidR="001F3654" w:rsidRPr="0031631B" w:rsidRDefault="00CA5F15" w:rsidP="0031631B">
      <w:pPr>
        <w:pStyle w:val="2"/>
        <w:spacing w:before="0" w:after="0" w:line="260" w:lineRule="atLeast"/>
        <w:ind w:left="0" w:firstLine="0"/>
        <w:rPr>
          <w:rFonts w:ascii="Calibri" w:hAnsi="Calibri"/>
          <w:sz w:val="22"/>
          <w:lang w:eastAsia="zh-CN"/>
        </w:rPr>
      </w:pPr>
      <w:bookmarkStart w:id="20" w:name="_Toc512513997"/>
      <w:r w:rsidRPr="0031631B">
        <w:rPr>
          <w:rFonts w:ascii="Calibri" w:hAnsi="Calibri"/>
          <w:sz w:val="22"/>
          <w:lang w:eastAsia="zh-CN"/>
        </w:rPr>
        <w:t>7</w:t>
      </w:r>
      <w:r w:rsidR="008B3E9F" w:rsidRPr="0031631B">
        <w:rPr>
          <w:rFonts w:ascii="Calibri" w:hAnsi="Calibri"/>
          <w:sz w:val="22"/>
          <w:lang w:eastAsia="zh-CN"/>
        </w:rPr>
        <w:t xml:space="preserve">.2 </w:t>
      </w:r>
      <w:r w:rsidR="001F3654" w:rsidRPr="0031631B">
        <w:rPr>
          <w:rFonts w:ascii="Calibri" w:hAnsi="Calibri"/>
          <w:sz w:val="22"/>
          <w:lang w:eastAsia="zh-CN"/>
        </w:rPr>
        <w:t>Ελαττώματα και ελλείψεις της μελέτης</w:t>
      </w:r>
      <w:bookmarkEnd w:id="20"/>
    </w:p>
    <w:p w:rsidR="001F3654" w:rsidRPr="0031631B" w:rsidRDefault="001F3654" w:rsidP="0031631B">
      <w:pPr>
        <w:spacing w:before="0" w:after="0" w:line="260" w:lineRule="atLeast"/>
        <w:rPr>
          <w:rFonts w:ascii="Calibri" w:hAnsi="Calibri"/>
        </w:rPr>
      </w:pPr>
      <w:r w:rsidRPr="0031631B">
        <w:rPr>
          <w:rFonts w:ascii="Calibri" w:hAnsi="Calibri"/>
        </w:rPr>
        <w:t xml:space="preserve">Ελαττώματα ό ελλείψεις του αντικειμένου της σύμβασης που εμφανίζονται κατά τη διάρκεια εκτέλεσης της, αλλά και μετά την οριστική παραλαβή της και μέχρι την παραγραφή των αξιώσεων του εργοδότη, αποκαθιστώνται από τον ανάδοχο με δίκες του δαπάνες. Αν διαπιστωθούν ελαττώματα ό ελλείψεις μέχρι την έναρξη της κατασκευής του έργου, η Διευθύνουσα Υπηρεσία καλεί τον ανάδοχο της μελέτης να διορθώσει τα ελαττώματα ό να συμπληρώσει τις ελλείψεις και εφόσον αυτός δεν συμμορφωθεί εκδίδει και κοινοποιεί στον ανάδοχο πρόσκληση στην οποία: α) γίνεται μνεία ότι κινείται η διαδικασία εφαρμογής του παρόντος άρθρου, β) περιγράφονται τα ελαττώματα και οι ελλείψεις της μελέτης ή της υπηρεσίας, γ) χορηγείται εύλογη προθεσμία για την αποκατάσταση, δ) επισημαίνεται ότι η πρόσκληση μπορεί να προσβληθεί με ένσταση ενώπιον της Προϊσταμένης Αρχής και μέσα στη νόμιμη προθεσμία. Η ένσταση του αναδόχου δεν αναστέλλει την υποχρέωση συμμόρφωσής του στην πρόσκληση. Αν αποδειχθεί ότι ο ανάδοχος δεν ευθύνεται, η δαπάνη αποκατάστασης των ελλείψεων ή ελαττωμάτων βαρύνει τον κύριο του έργου. </w:t>
      </w:r>
    </w:p>
    <w:p w:rsidR="001F3654" w:rsidRPr="0031631B" w:rsidRDefault="001F3654" w:rsidP="0031631B">
      <w:pPr>
        <w:spacing w:before="0" w:after="0" w:line="260" w:lineRule="atLeast"/>
        <w:rPr>
          <w:rFonts w:ascii="Calibri" w:hAnsi="Calibri"/>
        </w:rPr>
      </w:pPr>
      <w:r w:rsidRPr="0031631B">
        <w:rPr>
          <w:rFonts w:ascii="Calibri" w:hAnsi="Calibri"/>
        </w:rPr>
        <w:t>Αν ο ανάδοχος αρνηθεί να αποκαταστήσει το ελάττωμα ή την έλλειψη μέσα στην ταχθείσα προθεσμία, το ελάττωμα ό η έλλειψη αποκαθίσταται από τον εργοδότη σε βάρος και για λογαριασμό του, με απευθείας ανάθεση των σχετικών εργασιών σε μελετητή που έχει τα νόμιμα προσόντα.</w:t>
      </w:r>
      <w:r w:rsidR="008B3E9F" w:rsidRPr="0031631B">
        <w:rPr>
          <w:rFonts w:ascii="Calibri" w:hAnsi="Calibri"/>
        </w:rPr>
        <w:t xml:space="preserve">  </w:t>
      </w:r>
    </w:p>
    <w:p w:rsidR="008B3E9F" w:rsidRPr="0031631B" w:rsidRDefault="00CA5F15" w:rsidP="0031631B">
      <w:pPr>
        <w:pStyle w:val="2"/>
        <w:spacing w:before="0" w:after="0" w:line="260" w:lineRule="atLeast"/>
        <w:ind w:left="0" w:firstLine="0"/>
        <w:rPr>
          <w:rFonts w:ascii="Calibri" w:hAnsi="Calibri"/>
          <w:sz w:val="22"/>
          <w:lang w:eastAsia="zh-CN"/>
        </w:rPr>
      </w:pPr>
      <w:bookmarkStart w:id="21" w:name="_Toc512513998"/>
      <w:r w:rsidRPr="0031631B">
        <w:rPr>
          <w:rFonts w:ascii="Calibri" w:hAnsi="Calibri"/>
          <w:sz w:val="22"/>
          <w:lang w:eastAsia="zh-CN"/>
        </w:rPr>
        <w:t>7</w:t>
      </w:r>
      <w:r w:rsidR="001F3654" w:rsidRPr="0031631B">
        <w:rPr>
          <w:rFonts w:ascii="Calibri" w:hAnsi="Calibri"/>
          <w:sz w:val="22"/>
          <w:lang w:eastAsia="zh-CN"/>
        </w:rPr>
        <w:t xml:space="preserve">.3 </w:t>
      </w:r>
      <w:r w:rsidR="008B3E9F" w:rsidRPr="0031631B">
        <w:rPr>
          <w:rFonts w:ascii="Calibri" w:hAnsi="Calibri"/>
          <w:sz w:val="22"/>
          <w:lang w:eastAsia="zh-CN"/>
        </w:rPr>
        <w:t>Ανάληψη ευθύνης από τον Ανάδοχο</w:t>
      </w:r>
      <w:bookmarkEnd w:id="21"/>
    </w:p>
    <w:p w:rsidR="008B3E9F" w:rsidRPr="0031631B" w:rsidRDefault="008B3E9F" w:rsidP="0031631B">
      <w:pPr>
        <w:pStyle w:val="Default"/>
        <w:spacing w:line="260" w:lineRule="atLeast"/>
        <w:jc w:val="both"/>
        <w:rPr>
          <w:rFonts w:ascii="Calibri" w:hAnsi="Calibri" w:cs="Tahoma"/>
          <w:sz w:val="22"/>
          <w:szCs w:val="22"/>
        </w:rPr>
      </w:pPr>
      <w:r w:rsidRPr="0031631B">
        <w:rPr>
          <w:rFonts w:ascii="Calibri" w:hAnsi="Calibri"/>
          <w:sz w:val="22"/>
          <w:szCs w:val="22"/>
        </w:rPr>
        <w:t>Ο ανάδοχος υποχρεώνεται να αναλαμβάνει τις νόμιμες ευθύνες του, απαλλάσσοντας αντίστοιχα τον εργοδότη και τους υπαλλήλους του και να τον προφυλάσσει από παντοειδείς ζημιές, εξ αιτίας ατυχημάτων που συμβαίνουν στο προσωπικό του, εκτός αν προκύπτει σοβαρή παράλειψη ή εσκεμμένη ενέργεια του εργοδότη.</w:t>
      </w:r>
    </w:p>
    <w:p w:rsidR="008B3E9F" w:rsidRPr="0031631B" w:rsidRDefault="00CA5F15" w:rsidP="0031631B">
      <w:pPr>
        <w:pStyle w:val="2"/>
        <w:spacing w:before="0" w:after="0" w:line="260" w:lineRule="atLeast"/>
        <w:ind w:left="0" w:firstLine="0"/>
        <w:rPr>
          <w:rFonts w:ascii="Calibri" w:hAnsi="Calibri"/>
          <w:sz w:val="22"/>
          <w:lang w:eastAsia="zh-CN"/>
        </w:rPr>
      </w:pPr>
      <w:bookmarkStart w:id="22" w:name="_Toc512513999"/>
      <w:r w:rsidRPr="0031631B">
        <w:rPr>
          <w:rFonts w:ascii="Calibri" w:hAnsi="Calibri"/>
          <w:sz w:val="22"/>
          <w:lang w:eastAsia="zh-CN"/>
        </w:rPr>
        <w:t>7</w:t>
      </w:r>
      <w:r w:rsidR="008B3E9F" w:rsidRPr="0031631B">
        <w:rPr>
          <w:rFonts w:ascii="Calibri" w:hAnsi="Calibri"/>
          <w:sz w:val="22"/>
          <w:lang w:eastAsia="zh-CN"/>
        </w:rPr>
        <w:t>.</w:t>
      </w:r>
      <w:r w:rsidR="001F3654" w:rsidRPr="0031631B">
        <w:rPr>
          <w:rFonts w:ascii="Calibri" w:hAnsi="Calibri"/>
          <w:sz w:val="22"/>
          <w:lang w:eastAsia="zh-CN"/>
        </w:rPr>
        <w:t>4</w:t>
      </w:r>
      <w:r w:rsidR="008B3E9F" w:rsidRPr="0031631B">
        <w:rPr>
          <w:rFonts w:ascii="Calibri" w:hAnsi="Calibri"/>
          <w:sz w:val="22"/>
          <w:lang w:eastAsia="zh-CN"/>
        </w:rPr>
        <w:t xml:space="preserve">  Εκχώρηση  Δικαιωμάτων ή Υποχρεώσεων</w:t>
      </w:r>
      <w:bookmarkEnd w:id="22"/>
    </w:p>
    <w:p w:rsidR="008B3E9F" w:rsidRPr="0031631B" w:rsidRDefault="008B3E9F" w:rsidP="0031631B">
      <w:pPr>
        <w:pStyle w:val="Default"/>
        <w:spacing w:line="260" w:lineRule="atLeast"/>
        <w:jc w:val="both"/>
        <w:rPr>
          <w:rFonts w:ascii="Calibri" w:hAnsi="Calibri"/>
          <w:sz w:val="22"/>
          <w:szCs w:val="22"/>
        </w:rPr>
      </w:pPr>
      <w:r w:rsidRPr="0031631B">
        <w:rPr>
          <w:rFonts w:ascii="Calibri" w:hAnsi="Calibri"/>
          <w:sz w:val="22"/>
          <w:szCs w:val="22"/>
        </w:rPr>
        <w:t xml:space="preserve">Απαγορεύεται στον ανάδοχο να εκχωρήσει σε τρίτους μέρος ή το σύνολο των δικαιωμάτων και των υποχρεώσεών του που απορρέουν από τη σύμβαση, εκτός των περιπτώσεων που προβλέπονται στο άρθρο </w:t>
      </w:r>
      <w:r w:rsidR="00533C5A" w:rsidRPr="0031631B">
        <w:rPr>
          <w:rFonts w:ascii="Calibri" w:hAnsi="Calibri"/>
          <w:sz w:val="22"/>
          <w:szCs w:val="22"/>
        </w:rPr>
        <w:t xml:space="preserve">195  </w:t>
      </w:r>
      <w:r w:rsidRPr="0031631B">
        <w:rPr>
          <w:rFonts w:ascii="Calibri" w:hAnsi="Calibri"/>
          <w:sz w:val="22"/>
          <w:szCs w:val="22"/>
        </w:rPr>
        <w:t>του Ν</w:t>
      </w:r>
      <w:r w:rsidR="00533C5A" w:rsidRPr="0031631B">
        <w:rPr>
          <w:rFonts w:ascii="Calibri" w:hAnsi="Calibri"/>
          <w:sz w:val="22"/>
          <w:szCs w:val="22"/>
        </w:rPr>
        <w:t>.4412/2016</w:t>
      </w:r>
      <w:r w:rsidRPr="0031631B">
        <w:rPr>
          <w:rFonts w:ascii="Calibri" w:hAnsi="Calibri"/>
          <w:sz w:val="22"/>
          <w:szCs w:val="22"/>
        </w:rPr>
        <w:t xml:space="preserve">. </w:t>
      </w:r>
    </w:p>
    <w:p w:rsidR="008B3E9F" w:rsidRPr="0031631B" w:rsidRDefault="00CA5F15" w:rsidP="0031631B">
      <w:pPr>
        <w:pStyle w:val="2"/>
        <w:spacing w:before="0" w:after="0" w:line="260" w:lineRule="atLeast"/>
        <w:ind w:left="0" w:firstLine="0"/>
        <w:rPr>
          <w:rFonts w:ascii="Calibri" w:hAnsi="Calibri" w:cs="Tahoma"/>
          <w:sz w:val="22"/>
        </w:rPr>
      </w:pPr>
      <w:bookmarkStart w:id="23" w:name="_Toc512514000"/>
      <w:r w:rsidRPr="0031631B">
        <w:rPr>
          <w:rFonts w:ascii="Calibri" w:hAnsi="Calibri"/>
          <w:sz w:val="22"/>
          <w:lang w:eastAsia="zh-CN"/>
        </w:rPr>
        <w:t>7</w:t>
      </w:r>
      <w:r w:rsidR="00533C5A" w:rsidRPr="0031631B">
        <w:rPr>
          <w:rFonts w:ascii="Calibri" w:hAnsi="Calibri"/>
          <w:sz w:val="22"/>
          <w:lang w:eastAsia="zh-CN"/>
        </w:rPr>
        <w:t>.</w:t>
      </w:r>
      <w:r w:rsidR="001F3654" w:rsidRPr="0031631B">
        <w:rPr>
          <w:rFonts w:ascii="Calibri" w:hAnsi="Calibri"/>
          <w:sz w:val="22"/>
          <w:lang w:eastAsia="zh-CN"/>
        </w:rPr>
        <w:t>5</w:t>
      </w:r>
      <w:r w:rsidR="008B3E9F" w:rsidRPr="0031631B">
        <w:rPr>
          <w:rFonts w:ascii="Calibri" w:hAnsi="Calibri" w:cs="Tahoma"/>
          <w:sz w:val="22"/>
        </w:rPr>
        <w:t xml:space="preserve">   </w:t>
      </w:r>
      <w:r w:rsidR="008B3E9F" w:rsidRPr="0031631B">
        <w:rPr>
          <w:rFonts w:ascii="Calibri" w:hAnsi="Calibri"/>
          <w:sz w:val="22"/>
          <w:lang w:eastAsia="zh-CN"/>
        </w:rPr>
        <w:t>Εμπιστευτικότητα</w:t>
      </w:r>
      <w:bookmarkEnd w:id="23"/>
    </w:p>
    <w:p w:rsidR="008B3E9F" w:rsidRPr="0031631B" w:rsidRDefault="008B3E9F" w:rsidP="0031631B">
      <w:pPr>
        <w:spacing w:before="0" w:after="0" w:line="260" w:lineRule="atLeast"/>
        <w:rPr>
          <w:rFonts w:ascii="Calibri" w:hAnsi="Calibri" w:cs="Tahoma"/>
        </w:rPr>
      </w:pPr>
      <w:r w:rsidRPr="0031631B">
        <w:rPr>
          <w:rFonts w:ascii="Calibri" w:hAnsi="Calibri"/>
        </w:rPr>
        <w:t xml:space="preserve">Καθ’ όλη τη διάρκεια ισχύος της σύμβασης, αλλά και μετά τη λήξη ή λύση αυτής, ο ανάδοχος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w:t>
      </w:r>
      <w:r w:rsidRPr="0031631B">
        <w:rPr>
          <w:rFonts w:ascii="Calibri" w:hAnsi="Calibri"/>
        </w:rPr>
        <w:lastRenderedPageBreak/>
        <w:t>εργοδότη, οποιαδήποτε έγγραφα ή πληροφορίες που θα περιέλθουν σε γνώση του κατά την εκτέλεση των υπηρεσιών και την εκπλήρωση των υποχρεώσεών τους.</w:t>
      </w:r>
    </w:p>
    <w:p w:rsidR="008B3E9F" w:rsidRPr="0031631B" w:rsidRDefault="00CA5F15" w:rsidP="0031631B">
      <w:pPr>
        <w:pStyle w:val="2"/>
        <w:spacing w:before="0" w:after="0" w:line="260" w:lineRule="atLeast"/>
        <w:ind w:left="0" w:firstLine="0"/>
        <w:rPr>
          <w:rFonts w:ascii="Calibri" w:hAnsi="Calibri"/>
          <w:sz w:val="22"/>
          <w:lang w:eastAsia="zh-CN"/>
        </w:rPr>
      </w:pPr>
      <w:bookmarkStart w:id="24" w:name="_Toc512514001"/>
      <w:r w:rsidRPr="0031631B">
        <w:rPr>
          <w:rFonts w:ascii="Calibri" w:hAnsi="Calibri"/>
          <w:sz w:val="22"/>
          <w:lang w:eastAsia="zh-CN"/>
        </w:rPr>
        <w:t>7</w:t>
      </w:r>
      <w:r w:rsidR="008B3E9F" w:rsidRPr="0031631B">
        <w:rPr>
          <w:rFonts w:ascii="Calibri" w:hAnsi="Calibri"/>
          <w:sz w:val="22"/>
          <w:lang w:eastAsia="zh-CN"/>
        </w:rPr>
        <w:t>.</w:t>
      </w:r>
      <w:r w:rsidR="001F3654" w:rsidRPr="0031631B">
        <w:rPr>
          <w:rFonts w:ascii="Calibri" w:hAnsi="Calibri"/>
          <w:sz w:val="22"/>
          <w:lang w:eastAsia="zh-CN"/>
        </w:rPr>
        <w:t>6</w:t>
      </w:r>
      <w:r w:rsidR="008B3E9F" w:rsidRPr="0031631B">
        <w:rPr>
          <w:rFonts w:ascii="Calibri" w:hAnsi="Calibri"/>
          <w:sz w:val="22"/>
          <w:lang w:eastAsia="zh-CN"/>
        </w:rPr>
        <w:t xml:space="preserve">   Κυριότητα Σχεδίων και Εγγράφων</w:t>
      </w:r>
      <w:bookmarkEnd w:id="24"/>
    </w:p>
    <w:p w:rsidR="008B3E9F" w:rsidRPr="0031631B" w:rsidRDefault="008B3E9F" w:rsidP="0031631B">
      <w:pPr>
        <w:spacing w:before="0" w:after="0" w:line="260" w:lineRule="atLeast"/>
        <w:rPr>
          <w:rFonts w:ascii="Calibri" w:hAnsi="Calibri"/>
        </w:rPr>
      </w:pPr>
      <w:r w:rsidRPr="0031631B">
        <w:rPr>
          <w:rFonts w:ascii="Calibri" w:hAnsi="Calibri"/>
        </w:rPr>
        <w:t>Όλα τα έγγραφα (σχέδια, μελέτες, στοιχεία κ.ο.κ.) που θα συνταχθούν από τον ανάδοχο (και τους προστηθέντες του) στα πλαίσια εκτέλεσης της Σύμβασης, θα ανήκουν στην ιδιοκτησία του εργοδότη, θα είναι πάντοτε στη διάθεση των νομίμων εκπροσώπων του κατά τη διάρκεια ισχύος της σύμβασης και θα παραδοθούν στον εργοδότη στον χρόνο που προβλέπεται στη σύμβαση ή αλλιώς κατά την καθ’ οιονδήποτε τρόπο λήξη ή λύση της Σύμβασης.</w:t>
      </w:r>
    </w:p>
    <w:p w:rsidR="008B3E9F" w:rsidRPr="0031631B" w:rsidRDefault="008B3E9F" w:rsidP="0031631B">
      <w:pPr>
        <w:pStyle w:val="Default"/>
        <w:spacing w:line="260" w:lineRule="atLeast"/>
        <w:jc w:val="both"/>
        <w:rPr>
          <w:rFonts w:ascii="Calibri" w:hAnsi="Calibri"/>
          <w:sz w:val="22"/>
          <w:szCs w:val="22"/>
        </w:rPr>
      </w:pPr>
      <w:r w:rsidRPr="0031631B">
        <w:rPr>
          <w:rFonts w:ascii="Calibri" w:hAnsi="Calibri"/>
          <w:sz w:val="22"/>
          <w:szCs w:val="22"/>
        </w:rPr>
        <w:t>Αν είναι υποχρέωση του αναδόχου να παραδώσει αρχεία με στοιχεία σε ηλεκτρονική μορφή, υποχρεούται να τα συνοδεύσει με έγγραφη τεκμηρίωσή τους και με οδηγίες για την ανάκτηση / διαχείρισή τους.</w:t>
      </w:r>
    </w:p>
    <w:p w:rsidR="008B3E9F" w:rsidRPr="0031631B" w:rsidRDefault="00CA5F15" w:rsidP="0031631B">
      <w:pPr>
        <w:pStyle w:val="2"/>
        <w:spacing w:before="0" w:after="0" w:line="260" w:lineRule="atLeast"/>
        <w:ind w:left="0" w:firstLine="0"/>
        <w:rPr>
          <w:rFonts w:ascii="Calibri" w:hAnsi="Calibri"/>
          <w:sz w:val="22"/>
          <w:lang w:eastAsia="zh-CN"/>
        </w:rPr>
      </w:pPr>
      <w:bookmarkStart w:id="25" w:name="_Toc512514002"/>
      <w:r w:rsidRPr="0031631B">
        <w:rPr>
          <w:rFonts w:ascii="Calibri" w:hAnsi="Calibri"/>
          <w:sz w:val="22"/>
          <w:lang w:eastAsia="zh-CN"/>
        </w:rPr>
        <w:t>7</w:t>
      </w:r>
      <w:r w:rsidR="001F3654" w:rsidRPr="0031631B">
        <w:rPr>
          <w:rFonts w:ascii="Calibri" w:hAnsi="Calibri"/>
          <w:sz w:val="22"/>
          <w:lang w:eastAsia="zh-CN"/>
        </w:rPr>
        <w:t>.7</w:t>
      </w:r>
      <w:r w:rsidR="008B3E9F" w:rsidRPr="0031631B">
        <w:rPr>
          <w:rFonts w:ascii="Calibri" w:hAnsi="Calibri"/>
          <w:sz w:val="22"/>
          <w:lang w:eastAsia="zh-CN"/>
        </w:rPr>
        <w:t xml:space="preserve">  Τεκμηρίωση στοιχείων από Ηλεκτρονικό Υπολογιστή</w:t>
      </w:r>
      <w:bookmarkEnd w:id="25"/>
    </w:p>
    <w:p w:rsidR="008B3E9F" w:rsidRPr="0031631B" w:rsidRDefault="008B3E9F" w:rsidP="0031631B">
      <w:pPr>
        <w:spacing w:before="0" w:after="0" w:line="260" w:lineRule="atLeast"/>
        <w:rPr>
          <w:rFonts w:ascii="Calibri" w:hAnsi="Calibri"/>
        </w:rPr>
      </w:pPr>
      <w:r w:rsidRPr="0031631B">
        <w:rPr>
          <w:rFonts w:ascii="Calibri" w:hAnsi="Calibri"/>
        </w:rPr>
        <w:t>Οι κάθε είδους υπολογισμοί ή τα οποιαδήποτε στοιχεία, που θα προκύπτουν από επεξεργασία σε Ηλεκτρονικό Υπολογιστή, από τον Ανάδοχο (ή τους προστηθέντες του) ή από τις υπηρεσίες του εργοδότη με την βοήθεια / καθοδήγηση του αναδόχου, θα συνοδεύονται υποχρεωτικά από αναλυτικό υπόμνημα, που θα περιλαμβάνει:</w:t>
      </w:r>
    </w:p>
    <w:p w:rsidR="008B3E9F" w:rsidRPr="0031631B" w:rsidRDefault="008B3E9F" w:rsidP="0031631B">
      <w:pPr>
        <w:pStyle w:val="ac"/>
        <w:numPr>
          <w:ilvl w:val="0"/>
          <w:numId w:val="32"/>
        </w:numPr>
        <w:spacing w:before="0" w:after="0" w:line="260" w:lineRule="atLeast"/>
        <w:ind w:left="0" w:firstLine="0"/>
        <w:rPr>
          <w:rFonts w:ascii="Calibri" w:hAnsi="Calibri"/>
          <w:sz w:val="22"/>
          <w:szCs w:val="22"/>
        </w:rPr>
      </w:pPr>
      <w:r w:rsidRPr="0031631B">
        <w:rPr>
          <w:rFonts w:ascii="Calibri" w:hAnsi="Calibri"/>
          <w:sz w:val="22"/>
          <w:szCs w:val="22"/>
        </w:rPr>
        <w:t>τον τύπο του Ηλεκτρονικού Υπολογιστή που χρησιμοποιήθηκε,</w:t>
      </w:r>
    </w:p>
    <w:p w:rsidR="008B3E9F" w:rsidRPr="0031631B" w:rsidRDefault="008B3E9F" w:rsidP="0031631B">
      <w:pPr>
        <w:pStyle w:val="ac"/>
        <w:numPr>
          <w:ilvl w:val="0"/>
          <w:numId w:val="32"/>
        </w:numPr>
        <w:spacing w:before="0" w:after="0" w:line="260" w:lineRule="atLeast"/>
        <w:ind w:left="0" w:firstLine="0"/>
        <w:rPr>
          <w:rFonts w:ascii="Calibri" w:hAnsi="Calibri"/>
          <w:sz w:val="22"/>
          <w:szCs w:val="22"/>
        </w:rPr>
      </w:pPr>
      <w:r w:rsidRPr="0031631B">
        <w:rPr>
          <w:rFonts w:ascii="Calibri" w:hAnsi="Calibri"/>
          <w:sz w:val="22"/>
          <w:szCs w:val="22"/>
        </w:rPr>
        <w:t>την ονομασία του λογισμικού που χρησιμοποιήθηκε και τα στοιχεία του συντάκτη και του ιδιοκτήτη του, και</w:t>
      </w:r>
    </w:p>
    <w:p w:rsidR="008B3E9F" w:rsidRPr="0031631B" w:rsidRDefault="008B3E9F" w:rsidP="0031631B">
      <w:pPr>
        <w:pStyle w:val="ac"/>
        <w:numPr>
          <w:ilvl w:val="0"/>
          <w:numId w:val="32"/>
        </w:numPr>
        <w:spacing w:before="0" w:after="0" w:line="260" w:lineRule="atLeast"/>
        <w:ind w:left="0" w:firstLine="0"/>
        <w:rPr>
          <w:rFonts w:ascii="Calibri" w:hAnsi="Calibri"/>
          <w:sz w:val="22"/>
          <w:szCs w:val="22"/>
        </w:rPr>
      </w:pPr>
      <w:r w:rsidRPr="0031631B">
        <w:rPr>
          <w:rFonts w:ascii="Calibri" w:hAnsi="Calibri"/>
          <w:sz w:val="22"/>
          <w:szCs w:val="22"/>
        </w:rPr>
        <w:t>σε περίπτωση υπολογισμών, την περιγραφή των μεθόδων, των παραδοχών υπολογισμού, του τρόπου συμπλήρωσης των δεδομένων, έτσι ώστε οι αντίστοιχοι υπολογισμοί να μπορούν να ελεγχθούν με άλλες κλασσικές μεθόδους ή με άλλα προγράμματα.</w:t>
      </w:r>
    </w:p>
    <w:p w:rsidR="008B3E9F" w:rsidRPr="0031631B" w:rsidRDefault="00CA5F15" w:rsidP="0031631B">
      <w:pPr>
        <w:pStyle w:val="2"/>
        <w:spacing w:before="0" w:after="0" w:line="260" w:lineRule="atLeast"/>
        <w:ind w:left="0" w:firstLine="0"/>
        <w:rPr>
          <w:rFonts w:ascii="Calibri" w:hAnsi="Calibri"/>
          <w:sz w:val="22"/>
          <w:lang w:eastAsia="zh-CN"/>
        </w:rPr>
      </w:pPr>
      <w:bookmarkStart w:id="26" w:name="_Toc512514003"/>
      <w:r w:rsidRPr="0031631B">
        <w:rPr>
          <w:rFonts w:ascii="Calibri" w:hAnsi="Calibri"/>
          <w:sz w:val="22"/>
          <w:lang w:eastAsia="zh-CN"/>
        </w:rPr>
        <w:t>7</w:t>
      </w:r>
      <w:r w:rsidR="008B3E9F" w:rsidRPr="0031631B">
        <w:rPr>
          <w:rFonts w:ascii="Calibri" w:hAnsi="Calibri"/>
          <w:sz w:val="22"/>
          <w:lang w:eastAsia="zh-CN"/>
        </w:rPr>
        <w:t>.</w:t>
      </w:r>
      <w:r w:rsidR="001F3654" w:rsidRPr="0031631B">
        <w:rPr>
          <w:rFonts w:ascii="Calibri" w:hAnsi="Calibri"/>
          <w:sz w:val="22"/>
          <w:lang w:eastAsia="zh-CN"/>
        </w:rPr>
        <w:t>8</w:t>
      </w:r>
      <w:r w:rsidR="008B3E9F" w:rsidRPr="0031631B">
        <w:rPr>
          <w:rFonts w:ascii="Calibri" w:hAnsi="Calibri"/>
          <w:sz w:val="22"/>
          <w:lang w:eastAsia="zh-CN"/>
        </w:rPr>
        <w:t xml:space="preserve">  Κυριότητα και Χρήση λογισμικού του Αναδόχου</w:t>
      </w:r>
      <w:bookmarkEnd w:id="26"/>
    </w:p>
    <w:p w:rsidR="008B3E9F" w:rsidRPr="0031631B" w:rsidRDefault="008B3E9F" w:rsidP="0031631B">
      <w:pPr>
        <w:spacing w:before="0" w:after="0" w:line="260" w:lineRule="atLeast"/>
        <w:rPr>
          <w:rFonts w:ascii="Calibri" w:hAnsi="Calibri"/>
        </w:rPr>
      </w:pPr>
      <w:r w:rsidRPr="0031631B">
        <w:rPr>
          <w:rFonts w:ascii="Calibri" w:hAnsi="Calibri"/>
        </w:rPr>
        <w:t xml:space="preserve">Τα προγράμματα Ηλεκτρονικού Υπολογιστή (λογισμικό), τα οποία θα χρησιμοποιήσει ο ανάδοχος για την εκτέλεση των υπηρεσιών και την εκπλήρωση των υποχρεώσεών του, υποχρεούται να θέσει στη διάθεση του εργοδότη όποτε του ζητηθεί. </w:t>
      </w:r>
    </w:p>
    <w:p w:rsidR="008B3E9F" w:rsidRPr="0031631B" w:rsidRDefault="00A96B34" w:rsidP="0031631B">
      <w:pPr>
        <w:pStyle w:val="Default"/>
        <w:spacing w:line="260" w:lineRule="atLeast"/>
        <w:jc w:val="both"/>
        <w:rPr>
          <w:rFonts w:ascii="Calibri" w:hAnsi="Calibri"/>
          <w:sz w:val="22"/>
          <w:szCs w:val="22"/>
        </w:rPr>
      </w:pPr>
      <w:r w:rsidRPr="0031631B">
        <w:rPr>
          <w:rFonts w:ascii="Calibri" w:hAnsi="Calibri"/>
          <w:sz w:val="22"/>
          <w:szCs w:val="22"/>
        </w:rPr>
        <w:t xml:space="preserve"> </w:t>
      </w:r>
      <w:r w:rsidR="008B3E9F" w:rsidRPr="0031631B">
        <w:rPr>
          <w:rFonts w:ascii="Calibri" w:hAnsi="Calibri"/>
          <w:sz w:val="22"/>
          <w:szCs w:val="22"/>
        </w:rPr>
        <w:t>Η κυριότητα των προγραμμάτων αυτών παραμένει στον Ανάδοχο, έχει όμως ο εργοδότης το δικαίωμα να τα χρησιμοποιεί, χωρίς οικονομική επιβάρυνση και χωρίς περιορισμούς για θέματα που σχετίζονται με το Τεχνικό Αντικείμενο της παρούσας Σύμβασης.</w:t>
      </w:r>
    </w:p>
    <w:p w:rsidR="008B3E9F" w:rsidRPr="0031631B" w:rsidRDefault="00CA5F15" w:rsidP="0031631B">
      <w:pPr>
        <w:pStyle w:val="2"/>
        <w:spacing w:before="0" w:after="0" w:line="260" w:lineRule="atLeast"/>
        <w:ind w:left="0" w:firstLine="0"/>
        <w:rPr>
          <w:rFonts w:ascii="Calibri" w:hAnsi="Calibri"/>
          <w:sz w:val="22"/>
          <w:lang w:eastAsia="zh-CN"/>
        </w:rPr>
      </w:pPr>
      <w:bookmarkStart w:id="27" w:name="_Toc512514004"/>
      <w:r w:rsidRPr="0031631B">
        <w:rPr>
          <w:rFonts w:ascii="Calibri" w:hAnsi="Calibri"/>
          <w:sz w:val="22"/>
          <w:lang w:eastAsia="zh-CN"/>
        </w:rPr>
        <w:t>7</w:t>
      </w:r>
      <w:r w:rsidR="00A96B34" w:rsidRPr="0031631B">
        <w:rPr>
          <w:rFonts w:ascii="Calibri" w:hAnsi="Calibri"/>
          <w:sz w:val="22"/>
          <w:lang w:eastAsia="zh-CN"/>
        </w:rPr>
        <w:t>.9</w:t>
      </w:r>
      <w:r w:rsidR="008B3E9F" w:rsidRPr="0031631B">
        <w:rPr>
          <w:rFonts w:ascii="Calibri" w:hAnsi="Calibri"/>
          <w:sz w:val="22"/>
          <w:lang w:eastAsia="zh-CN"/>
        </w:rPr>
        <w:t xml:space="preserve">  Φορολογικές υποχρεώσεις του Αναδόχου</w:t>
      </w:r>
      <w:bookmarkEnd w:id="27"/>
    </w:p>
    <w:p w:rsidR="008B3E9F" w:rsidRPr="0031631B" w:rsidRDefault="00097F31" w:rsidP="00F7590D">
      <w:pPr>
        <w:spacing w:before="0" w:after="0" w:line="260" w:lineRule="atLeast"/>
        <w:rPr>
          <w:rFonts w:ascii="Calibri" w:hAnsi="Calibri"/>
        </w:rPr>
      </w:pPr>
      <w:r w:rsidRPr="0031631B">
        <w:rPr>
          <w:rFonts w:ascii="Calibri" w:hAnsi="Calibri"/>
        </w:rPr>
        <w:t xml:space="preserve"> </w:t>
      </w:r>
      <w:r w:rsidR="008B3E9F" w:rsidRPr="0031631B">
        <w:rPr>
          <w:rFonts w:ascii="Calibri" w:hAnsi="Calibri"/>
        </w:rPr>
        <w:t xml:space="preserve">Ο ανάδοχος (και σε περίπτωση σύμπραξης όλα τα μέλη της) υποχρεούται να εκπληρώνει τις κατά τις κείμενες διατάξεις φορολογικές του υποχρεώσεις </w:t>
      </w:r>
      <w:r w:rsidR="00F7590D">
        <w:rPr>
          <w:rFonts w:ascii="Calibri" w:hAnsi="Calibri"/>
        </w:rPr>
        <w:t>.</w:t>
      </w:r>
    </w:p>
    <w:p w:rsidR="008B3E9F" w:rsidRPr="0031631B" w:rsidRDefault="00CA5F15" w:rsidP="0031631B">
      <w:pPr>
        <w:pStyle w:val="2"/>
        <w:spacing w:before="0" w:after="0" w:line="260" w:lineRule="atLeast"/>
        <w:ind w:left="0" w:firstLine="0"/>
        <w:rPr>
          <w:rFonts w:ascii="Calibri" w:hAnsi="Calibri"/>
          <w:sz w:val="22"/>
          <w:lang w:eastAsia="zh-CN"/>
        </w:rPr>
      </w:pPr>
      <w:bookmarkStart w:id="28" w:name="_Toc512514005"/>
      <w:r w:rsidRPr="0031631B">
        <w:rPr>
          <w:rFonts w:ascii="Calibri" w:hAnsi="Calibri"/>
          <w:sz w:val="22"/>
          <w:lang w:eastAsia="zh-CN"/>
        </w:rPr>
        <w:t>7</w:t>
      </w:r>
      <w:r w:rsidR="00A96B34" w:rsidRPr="0031631B">
        <w:rPr>
          <w:rFonts w:ascii="Calibri" w:hAnsi="Calibri"/>
          <w:sz w:val="22"/>
          <w:lang w:eastAsia="zh-CN"/>
        </w:rPr>
        <w:t>.10</w:t>
      </w:r>
      <w:r w:rsidR="008B3E9F" w:rsidRPr="0031631B">
        <w:rPr>
          <w:rFonts w:ascii="Calibri" w:hAnsi="Calibri"/>
          <w:sz w:val="22"/>
          <w:lang w:eastAsia="zh-CN"/>
        </w:rPr>
        <w:t xml:space="preserve">  Ασφαλιστικές υποχρεώσεις του Αναδόχου για το Προσωπικό του</w:t>
      </w:r>
      <w:bookmarkEnd w:id="28"/>
    </w:p>
    <w:p w:rsidR="008B3E9F" w:rsidRPr="0031631B" w:rsidRDefault="00097F31" w:rsidP="0031631B">
      <w:pPr>
        <w:spacing w:before="0" w:after="0" w:line="260" w:lineRule="atLeast"/>
        <w:rPr>
          <w:rFonts w:ascii="Calibri" w:hAnsi="Calibri"/>
        </w:rPr>
      </w:pPr>
      <w:r w:rsidRPr="0031631B">
        <w:rPr>
          <w:rFonts w:ascii="Calibri" w:hAnsi="Calibri"/>
        </w:rPr>
        <w:t xml:space="preserve"> </w:t>
      </w:r>
      <w:r w:rsidR="008B3E9F" w:rsidRPr="0031631B">
        <w:rPr>
          <w:rFonts w:ascii="Calibri" w:hAnsi="Calibri"/>
        </w:rPr>
        <w:t>Ο ανάδοχος (και τα μέλη του σε περίπτωση σύμπραξης) υποχρεούται να εκπληρώνει τις υποχρεώσεις του που απορρέουν από την κείμενη για την κοινωνική ασφάλιση νομοθεσία (</w:t>
      </w:r>
      <w:r w:rsidR="00803AAA" w:rsidRPr="0031631B">
        <w:rPr>
          <w:rFonts w:ascii="Calibri" w:hAnsi="Calibri"/>
        </w:rPr>
        <w:t>ΕΦΚΑ</w:t>
      </w:r>
      <w:r w:rsidR="00A96B34" w:rsidRPr="0031631B">
        <w:rPr>
          <w:rFonts w:ascii="Calibri" w:hAnsi="Calibri"/>
        </w:rPr>
        <w:t xml:space="preserve"> ΙΚΑ, ΤΣΜΕΔΕ κλπ</w:t>
      </w:r>
      <w:r w:rsidR="008B3E9F" w:rsidRPr="0031631B">
        <w:rPr>
          <w:rFonts w:ascii="Calibri" w:hAnsi="Calibri"/>
        </w:rPr>
        <w:t>), για το προσωπικό του, που θα απασχολήσει για την εκτέλεση της σύμβασης.</w:t>
      </w:r>
    </w:p>
    <w:p w:rsidR="008B3E9F" w:rsidRPr="0031631B" w:rsidRDefault="00CA5F15" w:rsidP="0031631B">
      <w:pPr>
        <w:pStyle w:val="2"/>
        <w:spacing w:before="0" w:after="0" w:line="260" w:lineRule="atLeast"/>
        <w:ind w:left="0" w:firstLine="0"/>
        <w:rPr>
          <w:rFonts w:ascii="Calibri" w:hAnsi="Calibri"/>
          <w:sz w:val="22"/>
          <w:lang w:eastAsia="zh-CN"/>
        </w:rPr>
      </w:pPr>
      <w:bookmarkStart w:id="29" w:name="_Toc512514006"/>
      <w:r w:rsidRPr="0031631B">
        <w:rPr>
          <w:rFonts w:ascii="Calibri" w:hAnsi="Calibri"/>
          <w:sz w:val="22"/>
          <w:lang w:eastAsia="zh-CN"/>
        </w:rPr>
        <w:t>7</w:t>
      </w:r>
      <w:r w:rsidR="00A96B34" w:rsidRPr="0031631B">
        <w:rPr>
          <w:rFonts w:ascii="Calibri" w:hAnsi="Calibri"/>
          <w:sz w:val="22"/>
          <w:lang w:eastAsia="zh-CN"/>
        </w:rPr>
        <w:t>.11</w:t>
      </w:r>
      <w:r w:rsidR="008B3E9F" w:rsidRPr="0031631B">
        <w:rPr>
          <w:rFonts w:ascii="Calibri" w:hAnsi="Calibri"/>
          <w:sz w:val="22"/>
          <w:lang w:eastAsia="zh-CN"/>
        </w:rPr>
        <w:t xml:space="preserve">  Δημοσιοποίηση - Ανακοινώσεις στον Τύπο</w:t>
      </w:r>
      <w:bookmarkEnd w:id="29"/>
    </w:p>
    <w:p w:rsidR="008B3E9F" w:rsidRPr="0031631B" w:rsidRDefault="008B3E9F" w:rsidP="0031631B">
      <w:pPr>
        <w:spacing w:before="0" w:after="0" w:line="260" w:lineRule="atLeast"/>
        <w:rPr>
          <w:rFonts w:ascii="Calibri" w:hAnsi="Calibri"/>
        </w:rPr>
      </w:pPr>
      <w:r w:rsidRPr="0031631B">
        <w:rPr>
          <w:rFonts w:ascii="Calibri" w:hAnsi="Calibri"/>
        </w:rPr>
        <w:t>Ο Ανάδοχος δεν δικαιούται να προβαίνει, χωρίς την προηγούμενη έγγραφη συγκατάθεση του εργοδότη, άμεσα ή έμμεσα, σε δημόσιες ή δια του Τύπου ανακοινώσεις σχετικά με τη σύμβαση ή τον εργοδότη.</w:t>
      </w:r>
    </w:p>
    <w:p w:rsidR="008B3E9F" w:rsidRPr="0031631B" w:rsidRDefault="00CA5F15" w:rsidP="0031631B">
      <w:pPr>
        <w:pStyle w:val="2"/>
        <w:spacing w:before="0" w:after="0" w:line="260" w:lineRule="atLeast"/>
        <w:ind w:left="0" w:firstLine="0"/>
        <w:rPr>
          <w:rFonts w:ascii="Calibri" w:hAnsi="Calibri"/>
          <w:sz w:val="22"/>
          <w:lang w:eastAsia="zh-CN"/>
        </w:rPr>
      </w:pPr>
      <w:bookmarkStart w:id="30" w:name="_Toc512514007"/>
      <w:r w:rsidRPr="0031631B">
        <w:rPr>
          <w:rFonts w:ascii="Calibri" w:hAnsi="Calibri"/>
          <w:sz w:val="22"/>
          <w:lang w:eastAsia="zh-CN"/>
        </w:rPr>
        <w:t>7</w:t>
      </w:r>
      <w:r w:rsidR="00A96B34" w:rsidRPr="0031631B">
        <w:rPr>
          <w:rFonts w:ascii="Calibri" w:hAnsi="Calibri"/>
          <w:sz w:val="22"/>
          <w:lang w:eastAsia="zh-CN"/>
        </w:rPr>
        <w:t>.12</w:t>
      </w:r>
      <w:r w:rsidR="008B3E9F" w:rsidRPr="0031631B">
        <w:rPr>
          <w:rFonts w:ascii="Calibri" w:hAnsi="Calibri"/>
          <w:sz w:val="22"/>
          <w:lang w:eastAsia="zh-CN"/>
        </w:rPr>
        <w:t xml:space="preserve">  Αλληλογραφία με τον Εργοδότη</w:t>
      </w:r>
      <w:bookmarkEnd w:id="30"/>
    </w:p>
    <w:p w:rsidR="008B3E9F" w:rsidRDefault="008B3E9F" w:rsidP="0031631B">
      <w:pPr>
        <w:spacing w:before="0" w:after="0" w:line="260" w:lineRule="atLeast"/>
        <w:rPr>
          <w:rFonts w:ascii="Calibri" w:hAnsi="Calibri"/>
        </w:rPr>
      </w:pPr>
      <w:r w:rsidRPr="0031631B">
        <w:rPr>
          <w:rFonts w:ascii="Calibri" w:hAnsi="Calibri"/>
        </w:rPr>
        <w:t>Τα έγγραφα που θα ανταλλάσσονται μεταξύ του Αναδόχου και του Εργοδότη θα πρέπει να αποστέλλονται κατ’ αρχήν με fax</w:t>
      </w:r>
      <w:r w:rsidR="00F7590D">
        <w:rPr>
          <w:rFonts w:ascii="Calibri" w:hAnsi="Calibri"/>
        </w:rPr>
        <w:t xml:space="preserve"> ή </w:t>
      </w:r>
      <w:r w:rsidR="00F7590D">
        <w:rPr>
          <w:rFonts w:ascii="Calibri" w:hAnsi="Calibri"/>
          <w:lang w:val="en-US"/>
        </w:rPr>
        <w:t>email</w:t>
      </w:r>
      <w:r w:rsidRPr="0031631B">
        <w:rPr>
          <w:rFonts w:ascii="Calibri" w:hAnsi="Calibri"/>
        </w:rPr>
        <w:t>, τα δε πρωτότυπα αυτών να αποστέλλονται με συστημένο ταχυδρομείο ή με courier και να είναι συντεταγμένα στην ελληνική γλώσσα.</w:t>
      </w:r>
    </w:p>
    <w:p w:rsidR="00620D4E" w:rsidRPr="0031631B" w:rsidRDefault="00620D4E" w:rsidP="0031631B">
      <w:pPr>
        <w:spacing w:before="0" w:after="0" w:line="260" w:lineRule="atLeast"/>
        <w:rPr>
          <w:rFonts w:ascii="Calibri" w:hAnsi="Calibri"/>
        </w:rPr>
      </w:pPr>
    </w:p>
    <w:p w:rsidR="008B3E9F" w:rsidRPr="0031631B" w:rsidRDefault="008B3E9F" w:rsidP="0031631B">
      <w:pPr>
        <w:pStyle w:val="1"/>
        <w:spacing w:before="0" w:after="0" w:line="260" w:lineRule="atLeast"/>
        <w:rPr>
          <w:rFonts w:ascii="Calibri" w:hAnsi="Calibri"/>
          <w:sz w:val="22"/>
          <w:szCs w:val="22"/>
          <w:lang w:eastAsia="zh-CN"/>
        </w:rPr>
      </w:pPr>
      <w:bookmarkStart w:id="31" w:name="_Toc512514008"/>
      <w:r w:rsidRPr="0031631B">
        <w:rPr>
          <w:rFonts w:ascii="Calibri" w:hAnsi="Calibri"/>
          <w:sz w:val="22"/>
          <w:szCs w:val="22"/>
          <w:lang w:eastAsia="zh-CN"/>
        </w:rPr>
        <w:t xml:space="preserve">Άρθρο </w:t>
      </w:r>
      <w:r w:rsidR="00CA5F15" w:rsidRPr="0031631B">
        <w:rPr>
          <w:rFonts w:ascii="Calibri" w:hAnsi="Calibri"/>
          <w:sz w:val="22"/>
          <w:szCs w:val="22"/>
          <w:lang w:eastAsia="zh-CN"/>
        </w:rPr>
        <w:t>8</w:t>
      </w:r>
      <w:r w:rsidRPr="0031631B">
        <w:rPr>
          <w:rFonts w:ascii="Calibri" w:hAnsi="Calibri"/>
          <w:sz w:val="22"/>
          <w:szCs w:val="22"/>
          <w:lang w:eastAsia="zh-CN"/>
        </w:rPr>
        <w:tab/>
        <w:t>ΥΠΟΧΡΕΩΣΕΙΣ ΤΟΥ ΕΡΓΟΔΟΤΗ</w:t>
      </w:r>
      <w:bookmarkEnd w:id="31"/>
    </w:p>
    <w:p w:rsidR="008B3E9F" w:rsidRPr="0031631B" w:rsidRDefault="00CA5F15" w:rsidP="0031631B">
      <w:pPr>
        <w:pStyle w:val="2"/>
        <w:spacing w:before="0" w:after="0" w:line="260" w:lineRule="atLeast"/>
        <w:ind w:left="0" w:firstLine="0"/>
        <w:rPr>
          <w:rFonts w:ascii="Calibri" w:hAnsi="Calibri"/>
          <w:sz w:val="22"/>
          <w:lang w:eastAsia="zh-CN"/>
        </w:rPr>
      </w:pPr>
      <w:bookmarkStart w:id="32" w:name="_Toc512514009"/>
      <w:r w:rsidRPr="0031631B">
        <w:rPr>
          <w:rFonts w:ascii="Calibri" w:hAnsi="Calibri"/>
          <w:sz w:val="22"/>
          <w:lang w:eastAsia="zh-CN"/>
        </w:rPr>
        <w:t>8</w:t>
      </w:r>
      <w:r w:rsidR="008B3E9F" w:rsidRPr="0031631B">
        <w:rPr>
          <w:rFonts w:ascii="Calibri" w:hAnsi="Calibri"/>
          <w:sz w:val="22"/>
          <w:lang w:eastAsia="zh-CN"/>
        </w:rPr>
        <w:t>.1   Παροχή υφισταμένων στοιχείων</w:t>
      </w:r>
      <w:bookmarkEnd w:id="32"/>
    </w:p>
    <w:p w:rsidR="008B3E9F" w:rsidRPr="0031631B" w:rsidRDefault="008B3E9F" w:rsidP="0031631B">
      <w:pPr>
        <w:spacing w:before="0" w:after="0" w:line="260" w:lineRule="atLeast"/>
        <w:rPr>
          <w:rFonts w:ascii="Calibri" w:hAnsi="Calibri"/>
        </w:rPr>
      </w:pPr>
      <w:r w:rsidRPr="0031631B">
        <w:rPr>
          <w:rFonts w:ascii="Calibri" w:hAnsi="Calibri"/>
        </w:rPr>
        <w:t xml:space="preserve">Ο Εργοδότης υποχρεούται να παρέχει στον Ανάδοχο, χωρίς επιβάρυνση, όλες τις πληροφορίες που </w:t>
      </w:r>
      <w:r w:rsidR="0017018F" w:rsidRPr="0031631B">
        <w:rPr>
          <w:rFonts w:ascii="Calibri" w:hAnsi="Calibri"/>
        </w:rPr>
        <w:t>αναφέρονται στον Φάκελο Δημόσιας Σύμβασης</w:t>
      </w:r>
      <w:r w:rsidRPr="0031631B">
        <w:rPr>
          <w:rFonts w:ascii="Calibri" w:hAnsi="Calibri"/>
        </w:rPr>
        <w:t>, εφόσον είναι διαθέσιμες και δεν έχει κώλυμα να τις παραδώσει.</w:t>
      </w:r>
    </w:p>
    <w:p w:rsidR="008B3E9F" w:rsidRPr="0031631B" w:rsidRDefault="00CA5F15" w:rsidP="0031631B">
      <w:pPr>
        <w:pStyle w:val="2"/>
        <w:spacing w:before="0" w:after="0" w:line="260" w:lineRule="atLeast"/>
        <w:ind w:left="0" w:firstLine="0"/>
        <w:rPr>
          <w:rFonts w:ascii="Calibri" w:hAnsi="Calibri"/>
          <w:sz w:val="22"/>
          <w:lang w:eastAsia="zh-CN"/>
        </w:rPr>
      </w:pPr>
      <w:bookmarkStart w:id="33" w:name="_Toc512514010"/>
      <w:r w:rsidRPr="0031631B">
        <w:rPr>
          <w:rFonts w:ascii="Calibri" w:hAnsi="Calibri"/>
          <w:sz w:val="22"/>
          <w:lang w:eastAsia="zh-CN"/>
        </w:rPr>
        <w:lastRenderedPageBreak/>
        <w:t>8</w:t>
      </w:r>
      <w:r w:rsidR="008B3E9F" w:rsidRPr="0031631B">
        <w:rPr>
          <w:rFonts w:ascii="Calibri" w:hAnsi="Calibri"/>
          <w:sz w:val="22"/>
          <w:lang w:eastAsia="zh-CN"/>
        </w:rPr>
        <w:t>.2   Έγκαιρη πληρωμή του Αναδόχου</w:t>
      </w:r>
      <w:bookmarkEnd w:id="33"/>
    </w:p>
    <w:p w:rsidR="008B3E9F" w:rsidRPr="00386C22" w:rsidRDefault="008B3E9F" w:rsidP="0031631B">
      <w:pPr>
        <w:spacing w:before="0" w:after="0" w:line="260" w:lineRule="atLeast"/>
        <w:rPr>
          <w:rFonts w:ascii="Calibri" w:hAnsi="Calibri"/>
        </w:rPr>
      </w:pPr>
      <w:r w:rsidRPr="0031631B">
        <w:rPr>
          <w:rFonts w:ascii="Calibri" w:hAnsi="Calibri"/>
        </w:rPr>
        <w:t xml:space="preserve">Ο Εργοδότης υποχρεούται να καταβάλλει έγκαιρα </w:t>
      </w:r>
      <w:r w:rsidR="00CD099D" w:rsidRPr="0031631B">
        <w:rPr>
          <w:rFonts w:ascii="Calibri" w:hAnsi="Calibri"/>
        </w:rPr>
        <w:t xml:space="preserve">την αμοιβή </w:t>
      </w:r>
      <w:r w:rsidRPr="0031631B">
        <w:rPr>
          <w:rFonts w:ascii="Calibri" w:hAnsi="Calibri"/>
        </w:rPr>
        <w:t>στον Ανάδοχο,  όπως ειδικότερα ορίζεται στην παρ. 4.2 της παρούσας Σ.Υ.</w:t>
      </w:r>
    </w:p>
    <w:p w:rsidR="00F7590D" w:rsidRPr="00386C22" w:rsidRDefault="00F7590D" w:rsidP="0031631B">
      <w:pPr>
        <w:spacing w:before="0" w:after="0" w:line="260" w:lineRule="atLeast"/>
        <w:rPr>
          <w:rFonts w:ascii="Calibri" w:hAnsi="Calibri"/>
        </w:rPr>
      </w:pPr>
    </w:p>
    <w:p w:rsidR="008B3E9F" w:rsidRPr="0031631B" w:rsidRDefault="008B3E9F" w:rsidP="0031631B">
      <w:pPr>
        <w:pStyle w:val="1"/>
        <w:spacing w:before="0" w:after="0" w:line="260" w:lineRule="atLeast"/>
        <w:rPr>
          <w:rFonts w:ascii="Calibri" w:hAnsi="Calibri"/>
          <w:sz w:val="22"/>
          <w:szCs w:val="22"/>
          <w:lang w:eastAsia="zh-CN"/>
        </w:rPr>
      </w:pPr>
      <w:bookmarkStart w:id="34" w:name="_Toc512514011"/>
      <w:r w:rsidRPr="0031631B">
        <w:rPr>
          <w:rFonts w:ascii="Calibri" w:hAnsi="Calibri"/>
          <w:sz w:val="22"/>
          <w:szCs w:val="22"/>
          <w:lang w:eastAsia="zh-CN"/>
        </w:rPr>
        <w:t xml:space="preserve">Άρθρο </w:t>
      </w:r>
      <w:r w:rsidR="00CA5F15" w:rsidRPr="0031631B">
        <w:rPr>
          <w:rFonts w:ascii="Calibri" w:hAnsi="Calibri"/>
          <w:sz w:val="22"/>
          <w:szCs w:val="22"/>
          <w:lang w:eastAsia="zh-CN"/>
        </w:rPr>
        <w:t>9</w:t>
      </w:r>
      <w:r w:rsidRPr="0031631B">
        <w:rPr>
          <w:rFonts w:ascii="Calibri" w:hAnsi="Calibri"/>
          <w:sz w:val="22"/>
          <w:szCs w:val="22"/>
          <w:lang w:eastAsia="zh-CN"/>
        </w:rPr>
        <w:t xml:space="preserve">   ΔΙΑΦΟΡΕΣ - ΔΙΑΦΩΝΙΕΣ - ΑΝΩΤΕΡΗ ΒΙΑ</w:t>
      </w:r>
      <w:bookmarkEnd w:id="34"/>
    </w:p>
    <w:p w:rsidR="008B3E9F" w:rsidRPr="0031631B" w:rsidRDefault="00CA5F15" w:rsidP="0031631B">
      <w:pPr>
        <w:pStyle w:val="2"/>
        <w:spacing w:before="0" w:after="0" w:line="260" w:lineRule="atLeast"/>
        <w:ind w:left="0" w:firstLine="0"/>
        <w:rPr>
          <w:rFonts w:ascii="Calibri" w:hAnsi="Calibri"/>
          <w:sz w:val="22"/>
          <w:lang w:eastAsia="zh-CN"/>
        </w:rPr>
      </w:pPr>
      <w:bookmarkStart w:id="35" w:name="_Toc512514012"/>
      <w:r w:rsidRPr="0031631B">
        <w:rPr>
          <w:rFonts w:ascii="Calibri" w:hAnsi="Calibri"/>
          <w:sz w:val="22"/>
          <w:lang w:eastAsia="zh-CN"/>
        </w:rPr>
        <w:t>9</w:t>
      </w:r>
      <w:r w:rsidR="008B3E9F" w:rsidRPr="0031631B">
        <w:rPr>
          <w:rFonts w:ascii="Calibri" w:hAnsi="Calibri"/>
          <w:sz w:val="22"/>
          <w:lang w:eastAsia="zh-CN"/>
        </w:rPr>
        <w:t>.1 Καλόπιστη εφαρμογή της Σύμβασης</w:t>
      </w:r>
      <w:bookmarkEnd w:id="35"/>
    </w:p>
    <w:p w:rsidR="008B3E9F" w:rsidRPr="0031631B" w:rsidRDefault="008B3E9F" w:rsidP="0031631B">
      <w:pPr>
        <w:spacing w:before="0" w:after="0" w:line="260" w:lineRule="atLeast"/>
        <w:rPr>
          <w:rFonts w:ascii="Calibri" w:hAnsi="Calibri"/>
        </w:rPr>
      </w:pPr>
      <w:r w:rsidRPr="0031631B">
        <w:rPr>
          <w:rFonts w:ascii="Calibri" w:hAnsi="Calibri"/>
        </w:rPr>
        <w:t xml:space="preserve">Ο εργοδότης και ο ανάδοχος υποχρεούνται να αντιμετωπίζουν καλόπιστα τις αμοιβαίες υποχρεώσεις και τα δικαιώματά τους και να προσπαθούν για την επίλυση των διαφωνιών τους με πνεύμα συνεργασίας και αλληλεγγύης. Η λύση οποιασδήποτε διαφωνίας </w:t>
      </w:r>
      <w:r w:rsidR="004C1F64" w:rsidRPr="0031631B">
        <w:rPr>
          <w:rFonts w:ascii="Calibri" w:hAnsi="Calibri"/>
        </w:rPr>
        <w:t>επιλύεται κατά τα λοιπά, κατά τις διατάξεις των άρθρων 183-195 του Ν.4412/2016</w:t>
      </w:r>
      <w:r w:rsidRPr="0031631B">
        <w:rPr>
          <w:rFonts w:ascii="Calibri" w:hAnsi="Calibri"/>
        </w:rPr>
        <w:t xml:space="preserve"> και την παρούσα (άρθρο 12).</w:t>
      </w:r>
    </w:p>
    <w:p w:rsidR="008B3E9F" w:rsidRPr="0031631B" w:rsidRDefault="00CA5F15" w:rsidP="0031631B">
      <w:pPr>
        <w:pStyle w:val="2"/>
        <w:spacing w:before="0" w:after="0" w:line="260" w:lineRule="atLeast"/>
        <w:ind w:left="0" w:firstLine="0"/>
        <w:rPr>
          <w:rFonts w:ascii="Calibri" w:hAnsi="Calibri"/>
          <w:sz w:val="22"/>
          <w:lang w:eastAsia="zh-CN"/>
        </w:rPr>
      </w:pPr>
      <w:bookmarkStart w:id="36" w:name="_Toc512514013"/>
      <w:r w:rsidRPr="0031631B">
        <w:rPr>
          <w:rFonts w:ascii="Calibri" w:hAnsi="Calibri"/>
          <w:sz w:val="22"/>
          <w:lang w:eastAsia="zh-CN"/>
        </w:rPr>
        <w:t>9</w:t>
      </w:r>
      <w:r w:rsidR="008B3E9F" w:rsidRPr="0031631B">
        <w:rPr>
          <w:rFonts w:ascii="Calibri" w:hAnsi="Calibri"/>
          <w:sz w:val="22"/>
          <w:lang w:eastAsia="zh-CN"/>
        </w:rPr>
        <w:t xml:space="preserve">.2 Λάθη / ασυμφωνίες στα </w:t>
      </w:r>
      <w:r w:rsidR="004C1F64" w:rsidRPr="0031631B">
        <w:rPr>
          <w:rFonts w:ascii="Calibri" w:hAnsi="Calibri"/>
          <w:sz w:val="22"/>
          <w:lang w:eastAsia="zh-CN"/>
        </w:rPr>
        <w:t>έγγραφα της σύμβασης</w:t>
      </w:r>
      <w:r w:rsidR="008B3E9F" w:rsidRPr="0031631B">
        <w:rPr>
          <w:rFonts w:ascii="Calibri" w:hAnsi="Calibri"/>
          <w:sz w:val="22"/>
          <w:lang w:eastAsia="zh-CN"/>
        </w:rPr>
        <w:t xml:space="preserve"> ή στην Προσφορά του   Αναδόχου</w:t>
      </w:r>
      <w:bookmarkEnd w:id="36"/>
    </w:p>
    <w:p w:rsidR="008B3E9F" w:rsidRPr="0031631B" w:rsidRDefault="008B3E9F" w:rsidP="0031631B">
      <w:pPr>
        <w:spacing w:before="0" w:after="0" w:line="260" w:lineRule="atLeast"/>
        <w:rPr>
          <w:rFonts w:ascii="Calibri" w:hAnsi="Calibri"/>
        </w:rPr>
      </w:pPr>
      <w:r w:rsidRPr="0031631B">
        <w:rPr>
          <w:rFonts w:ascii="Calibri" w:hAnsi="Calibri"/>
        </w:rPr>
        <w:t xml:space="preserve">Τα </w:t>
      </w:r>
      <w:r w:rsidR="004C1F64" w:rsidRPr="0031631B">
        <w:rPr>
          <w:rFonts w:ascii="Calibri" w:hAnsi="Calibri"/>
        </w:rPr>
        <w:t>έγγραφα της σύμβασης</w:t>
      </w:r>
      <w:r w:rsidRPr="0031631B">
        <w:rPr>
          <w:rFonts w:ascii="Calibri" w:hAnsi="Calibri"/>
        </w:rPr>
        <w:t xml:space="preserve"> αλληλοσυμπληρώνονται. Σε περίπτωση που  υπάρξουν αντικρουόμενες διατάξεις ή όροι στα </w:t>
      </w:r>
      <w:r w:rsidR="004C1F64" w:rsidRPr="0031631B">
        <w:rPr>
          <w:rFonts w:ascii="Calibri" w:hAnsi="Calibri"/>
        </w:rPr>
        <w:t>έγγραφα της σύμβασης</w:t>
      </w:r>
      <w:r w:rsidRPr="0031631B">
        <w:rPr>
          <w:rFonts w:ascii="Calibri" w:hAnsi="Calibri"/>
        </w:rPr>
        <w:t xml:space="preserve">, υπερισχύουν τα αναγραφόμενα στο ισχυρότερο κάθε φορά, όπως ορίζεται στη </w:t>
      </w:r>
      <w:r w:rsidR="00A96B34" w:rsidRPr="0031631B">
        <w:rPr>
          <w:rFonts w:ascii="Calibri" w:hAnsi="Calibri"/>
        </w:rPr>
        <w:t>Δια</w:t>
      </w:r>
      <w:r w:rsidR="00C276B3" w:rsidRPr="0031631B">
        <w:rPr>
          <w:rFonts w:ascii="Calibri" w:hAnsi="Calibri"/>
        </w:rPr>
        <w:t>κήρυξη</w:t>
      </w:r>
      <w:r w:rsidRPr="0031631B">
        <w:rPr>
          <w:rFonts w:ascii="Calibri" w:hAnsi="Calibri"/>
        </w:rPr>
        <w:t>.</w:t>
      </w:r>
      <w:r w:rsidR="00A96B34" w:rsidRPr="0031631B">
        <w:rPr>
          <w:rFonts w:ascii="Calibri" w:hAnsi="Calibri"/>
        </w:rPr>
        <w:t xml:space="preserve"> </w:t>
      </w:r>
    </w:p>
    <w:p w:rsidR="008B3E9F" w:rsidRPr="0031631B" w:rsidRDefault="008B3E9F" w:rsidP="0031631B">
      <w:pPr>
        <w:spacing w:before="0" w:after="0" w:line="260" w:lineRule="atLeast"/>
        <w:rPr>
          <w:rFonts w:ascii="Calibri" w:hAnsi="Calibri"/>
        </w:rPr>
      </w:pPr>
      <w:r w:rsidRPr="0031631B">
        <w:rPr>
          <w:rFonts w:ascii="Calibri" w:hAnsi="Calibri"/>
        </w:rPr>
        <w:t xml:space="preserve">Λάθη ή παραλείψεις των </w:t>
      </w:r>
      <w:r w:rsidR="004C1F64" w:rsidRPr="0031631B">
        <w:rPr>
          <w:rFonts w:ascii="Calibri" w:hAnsi="Calibri"/>
        </w:rPr>
        <w:t>εγγράφων της σύμβασης</w:t>
      </w:r>
      <w:r w:rsidRPr="0031631B">
        <w:rPr>
          <w:rFonts w:ascii="Calibri" w:hAnsi="Calibri"/>
        </w:rPr>
        <w:t xml:space="preserve"> μπορεί να διορθώνονται πριν την υπογραφή της σύμβασης, αν τούτο δεν αντιβαίνει στη δικαιολογημένη εμπιστοσύνη των διαγωνιζομένων και στην υποχρέωση </w:t>
      </w:r>
      <w:r w:rsidR="00C276B3" w:rsidRPr="0031631B">
        <w:rPr>
          <w:rFonts w:ascii="Calibri" w:hAnsi="Calibri"/>
        </w:rPr>
        <w:t>του Αναθέτοντα Φορέα</w:t>
      </w:r>
      <w:r w:rsidRPr="0031631B">
        <w:rPr>
          <w:rFonts w:ascii="Calibri" w:hAnsi="Calibri"/>
        </w:rPr>
        <w:t xml:space="preserve"> να μη μεταβάλει μονομερώς τους όρους της που έλαβαν υπόψη τους οι διαγωνιζόμενοι για τη διαμόρφωση της προσφοράς τους.</w:t>
      </w:r>
    </w:p>
    <w:p w:rsidR="008B3E9F" w:rsidRPr="0031631B" w:rsidRDefault="00CA5F15" w:rsidP="0031631B">
      <w:pPr>
        <w:pStyle w:val="2"/>
        <w:spacing w:before="0" w:after="0" w:line="260" w:lineRule="atLeast"/>
        <w:ind w:left="0" w:firstLine="0"/>
        <w:rPr>
          <w:rFonts w:ascii="Calibri" w:hAnsi="Calibri"/>
          <w:sz w:val="22"/>
          <w:lang w:eastAsia="zh-CN"/>
        </w:rPr>
      </w:pPr>
      <w:bookmarkStart w:id="37" w:name="_Toc512514014"/>
      <w:r w:rsidRPr="0031631B">
        <w:rPr>
          <w:rFonts w:ascii="Calibri" w:hAnsi="Calibri"/>
          <w:sz w:val="22"/>
          <w:lang w:eastAsia="zh-CN"/>
        </w:rPr>
        <w:t>9</w:t>
      </w:r>
      <w:r w:rsidR="008B3E9F" w:rsidRPr="0031631B">
        <w:rPr>
          <w:rFonts w:ascii="Calibri" w:hAnsi="Calibri"/>
          <w:sz w:val="22"/>
          <w:lang w:eastAsia="zh-CN"/>
        </w:rPr>
        <w:t>.3  Ανωτέρα βία</w:t>
      </w:r>
      <w:bookmarkEnd w:id="37"/>
    </w:p>
    <w:p w:rsidR="008B3E9F" w:rsidRPr="0031631B" w:rsidRDefault="00A96B34" w:rsidP="0031631B">
      <w:pPr>
        <w:spacing w:before="0" w:after="0" w:line="260" w:lineRule="atLeast"/>
        <w:rPr>
          <w:rFonts w:ascii="Calibri" w:hAnsi="Calibri"/>
        </w:rPr>
      </w:pPr>
      <w:r w:rsidRPr="0031631B">
        <w:rPr>
          <w:rFonts w:ascii="Calibri" w:hAnsi="Calibri"/>
        </w:rPr>
        <w:t xml:space="preserve"> </w:t>
      </w:r>
      <w:r w:rsidR="008B3E9F" w:rsidRPr="0031631B">
        <w:rPr>
          <w:rFonts w:ascii="Calibri" w:hAnsi="Calibri"/>
        </w:rPr>
        <w:t xml:space="preserve">Αν κατά την εκτέλεση της σύμβασης επισυμβούν γεγονότα ή περιστατικά "ανώτερης βίας", τα οποία σαφώς και αποδεδειγμένα βρίσκονται υπεράνω του ελέγχου και της ευθύνης των συμβαλλομένων, καθένα  εκ των μερών δικαιούται να αναστείλει την εκπλήρωση των συμβατικών του υποχρεώσεων, εφόσον αυτά τα γεγονότα ή περιστατικά παρεμποδίζουν την εκπλήρωσή τους. Το παραπάνω δικαίωμα υφίσταται μόνο στις περιπτώσεις που οι συνέπειες των περιστατικών αυτών δεν ρυθμίζονται από </w:t>
      </w:r>
      <w:r w:rsidR="004C1F64" w:rsidRPr="0031631B">
        <w:rPr>
          <w:rFonts w:ascii="Calibri" w:hAnsi="Calibri"/>
        </w:rPr>
        <w:t>τις διατάξεις του Ν.4412/2016</w:t>
      </w:r>
      <w:r w:rsidR="008B3E9F" w:rsidRPr="0031631B">
        <w:rPr>
          <w:rFonts w:ascii="Calibri" w:hAnsi="Calibri"/>
        </w:rPr>
        <w:t xml:space="preserve"> ή τη σύμβαση.</w:t>
      </w:r>
    </w:p>
    <w:p w:rsidR="008B3E9F" w:rsidRPr="0031631B" w:rsidRDefault="008B3E9F" w:rsidP="0031631B">
      <w:pPr>
        <w:spacing w:before="0" w:after="0" w:line="260" w:lineRule="atLeast"/>
        <w:rPr>
          <w:rFonts w:ascii="Calibri" w:hAnsi="Calibri"/>
        </w:rPr>
      </w:pPr>
      <w:r w:rsidRPr="0031631B">
        <w:rPr>
          <w:rFonts w:ascii="Calibri" w:hAnsi="Calibri"/>
        </w:rPr>
        <w:t xml:space="preserve">Η μη εκπλήρωση των συμβατικών υποχρεώσεων κατά τη διάρκεια της αναστολής, δεν δημιουργεί δικαίωμα ή αξίωση υπέρ ή κατά του ετέρου των συμβαλλομένων. Δεν αναστέλλεται η εκπλήρωση υποχρεώσεων ή η καταβολή αμοιβών, που κατέστησαν απαιτητές πριν από την επέλευση των άνω γεγονότων ή περιστατικών. </w:t>
      </w:r>
    </w:p>
    <w:p w:rsidR="008B3E9F" w:rsidRPr="0031631B" w:rsidRDefault="00CA5F15" w:rsidP="0031631B">
      <w:pPr>
        <w:pStyle w:val="2"/>
        <w:spacing w:before="0" w:after="0" w:line="260" w:lineRule="atLeast"/>
        <w:ind w:left="0" w:firstLine="0"/>
        <w:rPr>
          <w:rFonts w:ascii="Calibri" w:hAnsi="Calibri"/>
          <w:sz w:val="22"/>
          <w:lang w:eastAsia="zh-CN"/>
        </w:rPr>
      </w:pPr>
      <w:bookmarkStart w:id="38" w:name="_Toc512514015"/>
      <w:r w:rsidRPr="0031631B">
        <w:rPr>
          <w:rFonts w:ascii="Calibri" w:hAnsi="Calibri"/>
          <w:sz w:val="22"/>
          <w:lang w:eastAsia="zh-CN"/>
        </w:rPr>
        <w:t>9</w:t>
      </w:r>
      <w:r w:rsidR="008B3E9F" w:rsidRPr="0031631B">
        <w:rPr>
          <w:rFonts w:ascii="Calibri" w:hAnsi="Calibri"/>
          <w:sz w:val="22"/>
          <w:lang w:eastAsia="zh-CN"/>
        </w:rPr>
        <w:t>.4  Εκτέλεση της σύμβασης παρά την ύπαρξη διαφωνίας</w:t>
      </w:r>
      <w:bookmarkEnd w:id="38"/>
    </w:p>
    <w:p w:rsidR="008B3E9F" w:rsidRPr="00386C22" w:rsidRDefault="008B3E9F" w:rsidP="0031631B">
      <w:pPr>
        <w:spacing w:before="0" w:after="0" w:line="260" w:lineRule="atLeast"/>
        <w:rPr>
          <w:rFonts w:ascii="Calibri" w:hAnsi="Calibri"/>
        </w:rPr>
      </w:pPr>
      <w:r w:rsidRPr="0031631B">
        <w:rPr>
          <w:rFonts w:ascii="Calibri" w:hAnsi="Calibri"/>
        </w:rPr>
        <w:t xml:space="preserve">Διαφωνίες, διενέξεις και διαφορές που θα ανακύψουν κατά την εκτέλεση της Σύμβασης δεν δικαιολογούν την εκ μέρους του αναδόχου άρνηση παροχής των υπηρεσιών και εκτέλεσης των καθηκόντων του όπως αυτά προβλέπονται στη Σύμβαση, εκτός αν τούτο ρητώς προβλέπεται από </w:t>
      </w:r>
      <w:r w:rsidR="004C1F64" w:rsidRPr="0031631B">
        <w:rPr>
          <w:rFonts w:ascii="Calibri" w:hAnsi="Calibri"/>
        </w:rPr>
        <w:t xml:space="preserve">τις διατάξεις του Ν.4412/2016 </w:t>
      </w:r>
      <w:r w:rsidRPr="0031631B">
        <w:rPr>
          <w:rFonts w:ascii="Calibri" w:hAnsi="Calibri"/>
        </w:rPr>
        <w:t>ή την σύμβαση. Αν παρότι δεν υφίσταται τέτοιο δικαίωμα, ο ανάδοχος αρνηθεί την εκτέλεση της σύμβασης, ο εργοδότης μπορεί να κηρύξει τον ανάδοχο έκπτωτο, κατά τις σχετικές διατάξεις του νόμου.</w:t>
      </w:r>
    </w:p>
    <w:p w:rsidR="00F7590D" w:rsidRPr="00386C22" w:rsidRDefault="00F7590D" w:rsidP="0031631B">
      <w:pPr>
        <w:spacing w:before="0" w:after="0" w:line="260" w:lineRule="atLeast"/>
        <w:rPr>
          <w:rFonts w:ascii="Calibri" w:hAnsi="Calibri"/>
        </w:rPr>
      </w:pPr>
    </w:p>
    <w:p w:rsidR="008B3E9F" w:rsidRPr="0031631B" w:rsidRDefault="008B3E9F" w:rsidP="0031631B">
      <w:pPr>
        <w:pStyle w:val="1"/>
        <w:spacing w:before="0" w:after="0" w:line="260" w:lineRule="atLeast"/>
        <w:rPr>
          <w:rFonts w:ascii="Calibri" w:hAnsi="Calibri"/>
          <w:sz w:val="22"/>
          <w:szCs w:val="22"/>
          <w:lang w:eastAsia="zh-CN"/>
        </w:rPr>
      </w:pPr>
      <w:bookmarkStart w:id="39" w:name="_Toc512514016"/>
      <w:r w:rsidRPr="0031631B">
        <w:rPr>
          <w:rFonts w:ascii="Calibri" w:hAnsi="Calibri"/>
          <w:sz w:val="22"/>
          <w:szCs w:val="22"/>
          <w:lang w:eastAsia="zh-CN"/>
        </w:rPr>
        <w:t>Άρθρο 1</w:t>
      </w:r>
      <w:r w:rsidR="00CA5F15" w:rsidRPr="0031631B">
        <w:rPr>
          <w:rFonts w:ascii="Calibri" w:hAnsi="Calibri"/>
          <w:sz w:val="22"/>
          <w:szCs w:val="22"/>
          <w:lang w:eastAsia="zh-CN"/>
        </w:rPr>
        <w:t>0</w:t>
      </w:r>
      <w:r w:rsidRPr="0031631B">
        <w:rPr>
          <w:rFonts w:ascii="Calibri" w:hAnsi="Calibri"/>
          <w:sz w:val="22"/>
          <w:szCs w:val="22"/>
          <w:lang w:eastAsia="zh-CN"/>
        </w:rPr>
        <w:tab/>
        <w:t xml:space="preserve">   ΕΚΠΤΩΣΗ ΑΝΑΔΟΧΟΥ – ΔΙΑΛΥΣΗ ΣΥΜΒΑΣΗΣ</w:t>
      </w:r>
      <w:bookmarkEnd w:id="39"/>
    </w:p>
    <w:p w:rsidR="008B3E9F" w:rsidRPr="0031631B" w:rsidRDefault="008B3E9F" w:rsidP="0031631B">
      <w:pPr>
        <w:pStyle w:val="2"/>
        <w:spacing w:before="0" w:after="0" w:line="260" w:lineRule="atLeast"/>
        <w:ind w:left="0" w:firstLine="0"/>
        <w:rPr>
          <w:rFonts w:ascii="Calibri" w:hAnsi="Calibri"/>
          <w:sz w:val="22"/>
          <w:lang w:eastAsia="zh-CN"/>
        </w:rPr>
      </w:pPr>
      <w:bookmarkStart w:id="40" w:name="_Toc512514017"/>
      <w:r w:rsidRPr="0031631B">
        <w:rPr>
          <w:rFonts w:ascii="Calibri" w:hAnsi="Calibri"/>
          <w:sz w:val="22"/>
          <w:lang w:eastAsia="zh-CN"/>
        </w:rPr>
        <w:t>1</w:t>
      </w:r>
      <w:r w:rsidR="00CA5F15" w:rsidRPr="0031631B">
        <w:rPr>
          <w:rFonts w:ascii="Calibri" w:hAnsi="Calibri"/>
          <w:sz w:val="22"/>
          <w:lang w:eastAsia="zh-CN"/>
        </w:rPr>
        <w:t>0</w:t>
      </w:r>
      <w:r w:rsidRPr="0031631B">
        <w:rPr>
          <w:rFonts w:ascii="Calibri" w:hAnsi="Calibri"/>
          <w:sz w:val="22"/>
          <w:lang w:eastAsia="zh-CN"/>
        </w:rPr>
        <w:t>.1  Έκπτωση Αναδόχου</w:t>
      </w:r>
      <w:bookmarkEnd w:id="40"/>
    </w:p>
    <w:p w:rsidR="008B3E9F" w:rsidRPr="0031631B" w:rsidRDefault="008B3E9F" w:rsidP="0031631B">
      <w:pPr>
        <w:spacing w:before="0" w:after="0" w:line="260" w:lineRule="atLeast"/>
        <w:rPr>
          <w:rFonts w:ascii="Calibri" w:hAnsi="Calibri"/>
        </w:rPr>
      </w:pPr>
      <w:r w:rsidRPr="0031631B">
        <w:rPr>
          <w:rFonts w:ascii="Calibri" w:hAnsi="Calibri"/>
        </w:rPr>
        <w:t xml:space="preserve">Εφόσον ο ανάδοχος </w:t>
      </w:r>
      <w:r w:rsidR="00A96B34" w:rsidRPr="0031631B">
        <w:rPr>
          <w:rFonts w:ascii="Calibri" w:hAnsi="Calibri"/>
        </w:rPr>
        <w:t>δεν εκπληρώνει τις συμβατικές του υποχρεώσεις ή δεν συμμορφώνεται με τις γραπτές εντολές της υπηρεσίας, που είναι σύμφωνες με τη σύμβαση ή τις κείμενες διατάξεις,</w:t>
      </w:r>
      <w:r w:rsidRPr="0031631B">
        <w:rPr>
          <w:rFonts w:ascii="Calibri" w:hAnsi="Calibri"/>
        </w:rPr>
        <w:t xml:space="preserve"> κηρύσσεται έκπτωτος με απόφαση της Π.Α., όπως λεπτομερώς ορίζεται στο άρθρο </w:t>
      </w:r>
      <w:r w:rsidR="004B3125" w:rsidRPr="0031631B">
        <w:rPr>
          <w:rFonts w:ascii="Calibri" w:hAnsi="Calibri"/>
        </w:rPr>
        <w:t xml:space="preserve">191 </w:t>
      </w:r>
      <w:r w:rsidRPr="0031631B">
        <w:rPr>
          <w:rFonts w:ascii="Calibri" w:hAnsi="Calibri"/>
        </w:rPr>
        <w:t>του Ν</w:t>
      </w:r>
      <w:r w:rsidR="004B3125" w:rsidRPr="0031631B">
        <w:rPr>
          <w:rFonts w:ascii="Calibri" w:hAnsi="Calibri"/>
        </w:rPr>
        <w:t>.4412/2016</w:t>
      </w:r>
      <w:r w:rsidRPr="0031631B">
        <w:rPr>
          <w:rFonts w:ascii="Calibri" w:hAnsi="Calibri"/>
        </w:rPr>
        <w:t>. Εφόσον συντρέχουν οι περιπτώσεις της παρ. 2 του άρθρου αυτού, η διαδικασία έκπτωσης κινείται υποχρεωτικά</w:t>
      </w:r>
      <w:r w:rsidR="00A96B34" w:rsidRPr="0031631B">
        <w:rPr>
          <w:rFonts w:ascii="Calibri" w:hAnsi="Calibri"/>
        </w:rPr>
        <w:t xml:space="preserve"> και πιο συγκεκριμένα αν ο ανάδοχος :</w:t>
      </w:r>
    </w:p>
    <w:p w:rsidR="00A96B34" w:rsidRPr="0031631B" w:rsidRDefault="00A96B34" w:rsidP="0031631B">
      <w:pPr>
        <w:spacing w:before="0" w:after="0" w:line="260" w:lineRule="atLeast"/>
        <w:rPr>
          <w:rFonts w:ascii="Calibri" w:hAnsi="Calibri"/>
        </w:rPr>
      </w:pPr>
      <w:r w:rsidRPr="0031631B">
        <w:rPr>
          <w:rFonts w:ascii="Calibri" w:hAnsi="Calibri"/>
        </w:rPr>
        <w:t xml:space="preserve">α) Υπερβεί υπαίτια για χρόνο πέραν του 1/3 τη σχετική </w:t>
      </w:r>
      <w:r w:rsidR="002E11FE" w:rsidRPr="0031631B">
        <w:rPr>
          <w:rFonts w:ascii="Calibri" w:hAnsi="Calibri"/>
        </w:rPr>
        <w:t>συνολική</w:t>
      </w:r>
      <w:r w:rsidRPr="0031631B">
        <w:rPr>
          <w:rFonts w:ascii="Calibri" w:hAnsi="Calibri"/>
        </w:rPr>
        <w:t xml:space="preserve"> </w:t>
      </w:r>
      <w:r w:rsidR="002E11FE" w:rsidRPr="0031631B">
        <w:rPr>
          <w:rFonts w:ascii="Calibri" w:hAnsi="Calibri"/>
        </w:rPr>
        <w:t>προθεσμία</w:t>
      </w:r>
      <w:r w:rsidRPr="0031631B">
        <w:rPr>
          <w:rFonts w:ascii="Calibri" w:hAnsi="Calibri"/>
        </w:rPr>
        <w:t xml:space="preserve"> </w:t>
      </w:r>
      <w:r w:rsidR="002E11FE" w:rsidRPr="0031631B">
        <w:rPr>
          <w:rFonts w:ascii="Calibri" w:hAnsi="Calibri"/>
        </w:rPr>
        <w:t>της</w:t>
      </w:r>
      <w:r w:rsidRPr="0031631B">
        <w:rPr>
          <w:rFonts w:ascii="Calibri" w:hAnsi="Calibri"/>
        </w:rPr>
        <w:t xml:space="preserve"> </w:t>
      </w:r>
      <w:r w:rsidR="002E11FE" w:rsidRPr="0031631B">
        <w:rPr>
          <w:rFonts w:ascii="Calibri" w:hAnsi="Calibri"/>
        </w:rPr>
        <w:t>παραγράφου</w:t>
      </w:r>
      <w:r w:rsidRPr="0031631B">
        <w:rPr>
          <w:rFonts w:ascii="Calibri" w:hAnsi="Calibri"/>
        </w:rPr>
        <w:t xml:space="preserve"> 2 του </w:t>
      </w:r>
      <w:r w:rsidR="002E11FE" w:rsidRPr="0031631B">
        <w:rPr>
          <w:rFonts w:ascii="Calibri" w:hAnsi="Calibri"/>
        </w:rPr>
        <w:t>άρθρου</w:t>
      </w:r>
      <w:r w:rsidRPr="0031631B">
        <w:rPr>
          <w:rFonts w:ascii="Calibri" w:hAnsi="Calibri"/>
        </w:rPr>
        <w:t xml:space="preserve"> 184 του Ν.4412/16, </w:t>
      </w:r>
      <w:r w:rsidR="002E11FE" w:rsidRPr="0031631B">
        <w:rPr>
          <w:rFonts w:ascii="Calibri" w:hAnsi="Calibri"/>
        </w:rPr>
        <w:t>λαμβανομένων</w:t>
      </w:r>
      <w:r w:rsidRPr="0031631B">
        <w:rPr>
          <w:rFonts w:ascii="Calibri" w:hAnsi="Calibri"/>
        </w:rPr>
        <w:t xml:space="preserve"> </w:t>
      </w:r>
      <w:r w:rsidR="002E11FE" w:rsidRPr="0031631B">
        <w:rPr>
          <w:rFonts w:ascii="Calibri" w:hAnsi="Calibri"/>
        </w:rPr>
        <w:t>υπόψη</w:t>
      </w:r>
      <w:r w:rsidRPr="0031631B">
        <w:rPr>
          <w:rFonts w:ascii="Calibri" w:hAnsi="Calibri"/>
        </w:rPr>
        <w:t xml:space="preserve"> των </w:t>
      </w:r>
      <w:r w:rsidR="002E11FE" w:rsidRPr="0031631B">
        <w:rPr>
          <w:rFonts w:ascii="Calibri" w:hAnsi="Calibri"/>
        </w:rPr>
        <w:t>παρατάσεων</w:t>
      </w:r>
      <w:r w:rsidRPr="0031631B">
        <w:rPr>
          <w:rFonts w:ascii="Calibri" w:hAnsi="Calibri"/>
        </w:rPr>
        <w:t xml:space="preserve">. </w:t>
      </w:r>
    </w:p>
    <w:p w:rsidR="00A96B34" w:rsidRPr="0031631B" w:rsidRDefault="00A96B34" w:rsidP="0031631B">
      <w:pPr>
        <w:spacing w:before="0" w:after="0" w:line="260" w:lineRule="atLeast"/>
        <w:rPr>
          <w:rFonts w:ascii="Calibri" w:hAnsi="Calibri"/>
        </w:rPr>
      </w:pPr>
      <w:r w:rsidRPr="0031631B">
        <w:rPr>
          <w:rFonts w:ascii="Calibri" w:hAnsi="Calibri"/>
        </w:rPr>
        <w:t xml:space="preserve">β) </w:t>
      </w:r>
      <w:r w:rsidR="002E11FE" w:rsidRPr="0031631B">
        <w:rPr>
          <w:rFonts w:ascii="Calibri" w:hAnsi="Calibri"/>
        </w:rPr>
        <w:t>Καθυστερεί</w:t>
      </w:r>
      <w:r w:rsidRPr="0031631B">
        <w:rPr>
          <w:rFonts w:ascii="Calibri" w:hAnsi="Calibri"/>
        </w:rPr>
        <w:t xml:space="preserve"> </w:t>
      </w:r>
      <w:r w:rsidR="002E11FE" w:rsidRPr="0031631B">
        <w:rPr>
          <w:rFonts w:ascii="Calibri" w:hAnsi="Calibri"/>
        </w:rPr>
        <w:t>υπαίτια</w:t>
      </w:r>
      <w:r w:rsidRPr="0031631B">
        <w:rPr>
          <w:rFonts w:ascii="Calibri" w:hAnsi="Calibri"/>
        </w:rPr>
        <w:t xml:space="preserve"> την </w:t>
      </w:r>
      <w:r w:rsidR="002E11FE" w:rsidRPr="0031631B">
        <w:rPr>
          <w:rFonts w:ascii="Calibri" w:hAnsi="Calibri"/>
        </w:rPr>
        <w:t>υποβολή</w:t>
      </w:r>
      <w:r w:rsidRPr="0031631B">
        <w:rPr>
          <w:rFonts w:ascii="Calibri" w:hAnsi="Calibri"/>
        </w:rPr>
        <w:t xml:space="preserve"> </w:t>
      </w:r>
      <w:r w:rsidR="002E11FE" w:rsidRPr="0031631B">
        <w:rPr>
          <w:rFonts w:ascii="Calibri" w:hAnsi="Calibri"/>
        </w:rPr>
        <w:t>σταδίου</w:t>
      </w:r>
      <w:r w:rsidRPr="0031631B">
        <w:rPr>
          <w:rFonts w:ascii="Calibri" w:hAnsi="Calibri"/>
        </w:rPr>
        <w:t xml:space="preserve"> </w:t>
      </w:r>
      <w:r w:rsidR="002E11FE" w:rsidRPr="0031631B">
        <w:rPr>
          <w:rFonts w:ascii="Calibri" w:hAnsi="Calibri"/>
        </w:rPr>
        <w:t>μελέτης</w:t>
      </w:r>
      <w:r w:rsidRPr="0031631B">
        <w:rPr>
          <w:rFonts w:ascii="Calibri" w:hAnsi="Calibri"/>
        </w:rPr>
        <w:t xml:space="preserve">, για </w:t>
      </w:r>
      <w:r w:rsidR="002E11FE" w:rsidRPr="0031631B">
        <w:rPr>
          <w:rFonts w:ascii="Calibri" w:hAnsi="Calibri"/>
        </w:rPr>
        <w:t>χρόνο</w:t>
      </w:r>
      <w:r w:rsidRPr="0031631B">
        <w:rPr>
          <w:rFonts w:ascii="Calibri" w:hAnsi="Calibri"/>
        </w:rPr>
        <w:t xml:space="preserve"> </w:t>
      </w:r>
      <w:r w:rsidR="002E11FE" w:rsidRPr="0031631B">
        <w:rPr>
          <w:rFonts w:ascii="Calibri" w:hAnsi="Calibri"/>
        </w:rPr>
        <w:t>περισσότερο</w:t>
      </w:r>
      <w:r w:rsidRPr="0031631B">
        <w:rPr>
          <w:rFonts w:ascii="Calibri" w:hAnsi="Calibri"/>
        </w:rPr>
        <w:t xml:space="preserve"> </w:t>
      </w:r>
      <w:r w:rsidR="002E11FE" w:rsidRPr="0031631B">
        <w:rPr>
          <w:rFonts w:ascii="Calibri" w:hAnsi="Calibri"/>
        </w:rPr>
        <w:t>από</w:t>
      </w:r>
      <w:r w:rsidRPr="0031631B">
        <w:rPr>
          <w:rFonts w:ascii="Calibri" w:hAnsi="Calibri"/>
        </w:rPr>
        <w:t xml:space="preserve"> το </w:t>
      </w:r>
      <w:r w:rsidR="002E11FE" w:rsidRPr="0031631B">
        <w:rPr>
          <w:rFonts w:ascii="Calibri" w:hAnsi="Calibri"/>
        </w:rPr>
        <w:t>μισό</w:t>
      </w:r>
      <w:r w:rsidRPr="0031631B">
        <w:rPr>
          <w:rFonts w:ascii="Calibri" w:hAnsi="Calibri"/>
        </w:rPr>
        <w:t xml:space="preserve"> </w:t>
      </w:r>
      <w:r w:rsidR="002E11FE" w:rsidRPr="0031631B">
        <w:rPr>
          <w:rFonts w:ascii="Calibri" w:hAnsi="Calibri"/>
        </w:rPr>
        <w:t>της</w:t>
      </w:r>
      <w:r w:rsidRPr="0031631B">
        <w:rPr>
          <w:rFonts w:ascii="Calibri" w:hAnsi="Calibri"/>
        </w:rPr>
        <w:t xml:space="preserve"> </w:t>
      </w:r>
      <w:r w:rsidR="002E11FE" w:rsidRPr="0031631B">
        <w:rPr>
          <w:rFonts w:ascii="Calibri" w:hAnsi="Calibri"/>
        </w:rPr>
        <w:t>αντίστοιχης</w:t>
      </w:r>
      <w:r w:rsidRPr="0031631B">
        <w:rPr>
          <w:rFonts w:ascii="Calibri" w:hAnsi="Calibri"/>
        </w:rPr>
        <w:t xml:space="preserve"> </w:t>
      </w:r>
      <w:r w:rsidR="002E11FE" w:rsidRPr="0031631B">
        <w:rPr>
          <w:rFonts w:ascii="Calibri" w:hAnsi="Calibri"/>
        </w:rPr>
        <w:t>τμηματικής</w:t>
      </w:r>
      <w:r w:rsidRPr="0031631B">
        <w:rPr>
          <w:rFonts w:ascii="Calibri" w:hAnsi="Calibri"/>
        </w:rPr>
        <w:t xml:space="preserve"> </w:t>
      </w:r>
      <w:r w:rsidR="002E11FE" w:rsidRPr="0031631B">
        <w:rPr>
          <w:rFonts w:ascii="Calibri" w:hAnsi="Calibri"/>
        </w:rPr>
        <w:t>προθεσμίας</w:t>
      </w:r>
      <w:r w:rsidRPr="0031631B">
        <w:rPr>
          <w:rFonts w:ascii="Calibri" w:hAnsi="Calibri"/>
        </w:rPr>
        <w:t xml:space="preserve">. </w:t>
      </w:r>
    </w:p>
    <w:p w:rsidR="00A96B34" w:rsidRPr="0031631B" w:rsidRDefault="00A96B34" w:rsidP="0031631B">
      <w:pPr>
        <w:spacing w:before="0" w:after="0" w:line="260" w:lineRule="atLeast"/>
        <w:rPr>
          <w:rFonts w:ascii="Calibri" w:hAnsi="Calibri"/>
        </w:rPr>
      </w:pPr>
      <w:r w:rsidRPr="0031631B">
        <w:rPr>
          <w:rFonts w:ascii="Calibri" w:hAnsi="Calibri"/>
        </w:rPr>
        <w:t xml:space="preserve">γ) Οι </w:t>
      </w:r>
      <w:r w:rsidR="002E11FE" w:rsidRPr="0031631B">
        <w:rPr>
          <w:rFonts w:ascii="Calibri" w:hAnsi="Calibri"/>
        </w:rPr>
        <w:t>εργασίες</w:t>
      </w:r>
      <w:r w:rsidRPr="0031631B">
        <w:rPr>
          <w:rFonts w:ascii="Calibri" w:hAnsi="Calibri"/>
        </w:rPr>
        <w:t xml:space="preserve"> του </w:t>
      </w:r>
      <w:r w:rsidR="002E11FE" w:rsidRPr="0031631B">
        <w:rPr>
          <w:rFonts w:ascii="Calibri" w:hAnsi="Calibri"/>
        </w:rPr>
        <w:t>παρουσιάζουν</w:t>
      </w:r>
      <w:r w:rsidRPr="0031631B">
        <w:rPr>
          <w:rFonts w:ascii="Calibri" w:hAnsi="Calibri"/>
        </w:rPr>
        <w:t xml:space="preserve"> κατ' </w:t>
      </w:r>
      <w:r w:rsidR="002E11FE" w:rsidRPr="0031631B">
        <w:rPr>
          <w:rFonts w:ascii="Calibri" w:hAnsi="Calibri"/>
        </w:rPr>
        <w:t>επανάληψη</w:t>
      </w:r>
      <w:r w:rsidRPr="0031631B">
        <w:rPr>
          <w:rFonts w:ascii="Calibri" w:hAnsi="Calibri"/>
        </w:rPr>
        <w:t xml:space="preserve"> ελαττώματα </w:t>
      </w:r>
      <w:r w:rsidR="002E11FE" w:rsidRPr="0031631B">
        <w:rPr>
          <w:rFonts w:ascii="Calibri" w:hAnsi="Calibri"/>
        </w:rPr>
        <w:t>ή</w:t>
      </w:r>
      <w:r w:rsidRPr="0031631B">
        <w:rPr>
          <w:rFonts w:ascii="Calibri" w:hAnsi="Calibri"/>
        </w:rPr>
        <w:t xml:space="preserve"> </w:t>
      </w:r>
      <w:r w:rsidR="002E11FE" w:rsidRPr="0031631B">
        <w:rPr>
          <w:rFonts w:ascii="Calibri" w:hAnsi="Calibri"/>
        </w:rPr>
        <w:t>ελλείψεις</w:t>
      </w:r>
      <w:r w:rsidRPr="0031631B">
        <w:rPr>
          <w:rFonts w:ascii="Calibri" w:hAnsi="Calibri"/>
        </w:rPr>
        <w:t xml:space="preserve">. Για να </w:t>
      </w:r>
      <w:r w:rsidR="002E11FE" w:rsidRPr="0031631B">
        <w:rPr>
          <w:rFonts w:ascii="Calibri" w:hAnsi="Calibri"/>
        </w:rPr>
        <w:t>κηρυχτεί</w:t>
      </w:r>
      <w:r w:rsidRPr="0031631B">
        <w:rPr>
          <w:rFonts w:ascii="Calibri" w:hAnsi="Calibri"/>
        </w:rPr>
        <w:t xml:space="preserve"> ο </w:t>
      </w:r>
      <w:r w:rsidR="002E11FE" w:rsidRPr="0031631B">
        <w:rPr>
          <w:rFonts w:ascii="Calibri" w:hAnsi="Calibri"/>
        </w:rPr>
        <w:t>ανάδοχος</w:t>
      </w:r>
      <w:r w:rsidRPr="0031631B">
        <w:rPr>
          <w:rFonts w:ascii="Calibri" w:hAnsi="Calibri"/>
        </w:rPr>
        <w:t xml:space="preserve"> </w:t>
      </w:r>
      <w:r w:rsidR="002E11FE" w:rsidRPr="0031631B">
        <w:rPr>
          <w:rFonts w:ascii="Calibri" w:hAnsi="Calibri"/>
        </w:rPr>
        <w:t>έκπτωτος</w:t>
      </w:r>
      <w:r w:rsidRPr="0031631B">
        <w:rPr>
          <w:rFonts w:ascii="Calibri" w:hAnsi="Calibri"/>
        </w:rPr>
        <w:t xml:space="preserve"> για το </w:t>
      </w:r>
      <w:r w:rsidR="002E11FE" w:rsidRPr="0031631B">
        <w:rPr>
          <w:rFonts w:ascii="Calibri" w:hAnsi="Calibri"/>
        </w:rPr>
        <w:t>λόγο</w:t>
      </w:r>
      <w:r w:rsidRPr="0031631B">
        <w:rPr>
          <w:rFonts w:ascii="Calibri" w:hAnsi="Calibri"/>
        </w:rPr>
        <w:t xml:space="preserve"> </w:t>
      </w:r>
      <w:r w:rsidR="002E11FE" w:rsidRPr="0031631B">
        <w:rPr>
          <w:rFonts w:ascii="Calibri" w:hAnsi="Calibri"/>
        </w:rPr>
        <w:t>αυτόν</w:t>
      </w:r>
      <w:r w:rsidRPr="0031631B">
        <w:rPr>
          <w:rFonts w:ascii="Calibri" w:hAnsi="Calibri"/>
        </w:rPr>
        <w:t xml:space="preserve"> </w:t>
      </w:r>
      <w:r w:rsidR="002E11FE" w:rsidRPr="0031631B">
        <w:rPr>
          <w:rFonts w:ascii="Calibri" w:hAnsi="Calibri"/>
        </w:rPr>
        <w:t>πρέπει</w:t>
      </w:r>
      <w:r w:rsidRPr="0031631B">
        <w:rPr>
          <w:rFonts w:ascii="Calibri" w:hAnsi="Calibri"/>
        </w:rPr>
        <w:t xml:space="preserve"> να </w:t>
      </w:r>
      <w:r w:rsidR="002E11FE" w:rsidRPr="0031631B">
        <w:rPr>
          <w:rFonts w:ascii="Calibri" w:hAnsi="Calibri"/>
        </w:rPr>
        <w:t>έχει</w:t>
      </w:r>
      <w:r w:rsidRPr="0031631B">
        <w:rPr>
          <w:rFonts w:ascii="Calibri" w:hAnsi="Calibri"/>
        </w:rPr>
        <w:t xml:space="preserve"> </w:t>
      </w:r>
      <w:r w:rsidR="002E11FE" w:rsidRPr="0031631B">
        <w:rPr>
          <w:rFonts w:ascii="Calibri" w:hAnsi="Calibri"/>
        </w:rPr>
        <w:t>προηγηθεί</w:t>
      </w:r>
      <w:r w:rsidRPr="0031631B">
        <w:rPr>
          <w:rFonts w:ascii="Calibri" w:hAnsi="Calibri"/>
        </w:rPr>
        <w:t xml:space="preserve">, </w:t>
      </w:r>
      <w:r w:rsidR="002E11FE" w:rsidRPr="0031631B">
        <w:rPr>
          <w:rFonts w:ascii="Calibri" w:hAnsi="Calibri"/>
        </w:rPr>
        <w:t>τουλάχιστον</w:t>
      </w:r>
      <w:r w:rsidRPr="0031631B">
        <w:rPr>
          <w:rFonts w:ascii="Calibri" w:hAnsi="Calibri"/>
        </w:rPr>
        <w:t xml:space="preserve"> μια </w:t>
      </w:r>
      <w:r w:rsidR="002E11FE" w:rsidRPr="0031631B">
        <w:rPr>
          <w:rFonts w:ascii="Calibri" w:hAnsi="Calibri"/>
        </w:rPr>
        <w:t>φορά</w:t>
      </w:r>
      <w:r w:rsidRPr="0031631B">
        <w:rPr>
          <w:rFonts w:ascii="Calibri" w:hAnsi="Calibri"/>
        </w:rPr>
        <w:t xml:space="preserve"> η </w:t>
      </w:r>
      <w:r w:rsidR="002E11FE" w:rsidRPr="0031631B">
        <w:rPr>
          <w:rFonts w:ascii="Calibri" w:hAnsi="Calibri"/>
        </w:rPr>
        <w:t>εφαρμογή</w:t>
      </w:r>
      <w:r w:rsidRPr="0031631B">
        <w:rPr>
          <w:rFonts w:ascii="Calibri" w:hAnsi="Calibri"/>
        </w:rPr>
        <w:t xml:space="preserve"> των </w:t>
      </w:r>
      <w:r w:rsidR="002E11FE" w:rsidRPr="0031631B">
        <w:rPr>
          <w:rFonts w:ascii="Calibri" w:hAnsi="Calibri"/>
        </w:rPr>
        <w:t>διατάξεων</w:t>
      </w:r>
      <w:r w:rsidRPr="0031631B">
        <w:rPr>
          <w:rFonts w:ascii="Calibri" w:hAnsi="Calibri"/>
        </w:rPr>
        <w:t xml:space="preserve"> </w:t>
      </w:r>
      <w:r w:rsidR="002E11FE" w:rsidRPr="0031631B">
        <w:rPr>
          <w:rFonts w:ascii="Calibri" w:hAnsi="Calibri"/>
        </w:rPr>
        <w:t>της</w:t>
      </w:r>
      <w:r w:rsidRPr="0031631B">
        <w:rPr>
          <w:rFonts w:ascii="Calibri" w:hAnsi="Calibri"/>
        </w:rPr>
        <w:t xml:space="preserve"> </w:t>
      </w:r>
      <w:r w:rsidR="002E11FE" w:rsidRPr="0031631B">
        <w:rPr>
          <w:rFonts w:ascii="Calibri" w:hAnsi="Calibri"/>
        </w:rPr>
        <w:t>παραγράφου</w:t>
      </w:r>
      <w:r w:rsidRPr="0031631B">
        <w:rPr>
          <w:rFonts w:ascii="Calibri" w:hAnsi="Calibri"/>
        </w:rPr>
        <w:t xml:space="preserve"> 5 του </w:t>
      </w:r>
      <w:r w:rsidR="002E11FE" w:rsidRPr="0031631B">
        <w:rPr>
          <w:rFonts w:ascii="Calibri" w:hAnsi="Calibri"/>
        </w:rPr>
        <w:t>άρθρου</w:t>
      </w:r>
      <w:r w:rsidRPr="0031631B">
        <w:rPr>
          <w:rFonts w:ascii="Calibri" w:hAnsi="Calibri"/>
        </w:rPr>
        <w:t xml:space="preserve"> 188 του Ν. 4412/16, για την </w:t>
      </w:r>
      <w:r w:rsidR="002E11FE" w:rsidRPr="0031631B">
        <w:rPr>
          <w:rFonts w:ascii="Calibri" w:hAnsi="Calibri"/>
        </w:rPr>
        <w:t>αποκατάσταση</w:t>
      </w:r>
      <w:r w:rsidRPr="0031631B">
        <w:rPr>
          <w:rFonts w:ascii="Calibri" w:hAnsi="Calibri"/>
        </w:rPr>
        <w:t xml:space="preserve"> των </w:t>
      </w:r>
      <w:r w:rsidR="002E11FE" w:rsidRPr="0031631B">
        <w:rPr>
          <w:rFonts w:ascii="Calibri" w:hAnsi="Calibri"/>
        </w:rPr>
        <w:lastRenderedPageBreak/>
        <w:t>ελαττωμάτων</w:t>
      </w:r>
      <w:r w:rsidRPr="0031631B">
        <w:rPr>
          <w:rFonts w:ascii="Calibri" w:hAnsi="Calibri"/>
        </w:rPr>
        <w:t xml:space="preserve"> ό </w:t>
      </w:r>
      <w:r w:rsidR="002E11FE" w:rsidRPr="0031631B">
        <w:rPr>
          <w:rFonts w:ascii="Calibri" w:hAnsi="Calibri"/>
        </w:rPr>
        <w:t>ελλείψεων</w:t>
      </w:r>
      <w:r w:rsidRPr="0031631B">
        <w:rPr>
          <w:rFonts w:ascii="Calibri" w:hAnsi="Calibri"/>
        </w:rPr>
        <w:t xml:space="preserve"> </w:t>
      </w:r>
      <w:r w:rsidR="002E11FE" w:rsidRPr="0031631B">
        <w:rPr>
          <w:rFonts w:ascii="Calibri" w:hAnsi="Calibri"/>
        </w:rPr>
        <w:t>της</w:t>
      </w:r>
      <w:r w:rsidRPr="0031631B">
        <w:rPr>
          <w:rFonts w:ascii="Calibri" w:hAnsi="Calibri"/>
        </w:rPr>
        <w:t xml:space="preserve"> </w:t>
      </w:r>
      <w:r w:rsidR="002E11FE" w:rsidRPr="0031631B">
        <w:rPr>
          <w:rFonts w:ascii="Calibri" w:hAnsi="Calibri"/>
        </w:rPr>
        <w:t>μελέτης</w:t>
      </w:r>
      <w:r w:rsidRPr="0031631B">
        <w:rPr>
          <w:rFonts w:ascii="Calibri" w:hAnsi="Calibri"/>
        </w:rPr>
        <w:t xml:space="preserve"> και να μην </w:t>
      </w:r>
      <w:r w:rsidR="002E11FE" w:rsidRPr="0031631B">
        <w:rPr>
          <w:rFonts w:ascii="Calibri" w:hAnsi="Calibri"/>
        </w:rPr>
        <w:t>έχει</w:t>
      </w:r>
      <w:r w:rsidRPr="0031631B">
        <w:rPr>
          <w:rFonts w:ascii="Calibri" w:hAnsi="Calibri"/>
        </w:rPr>
        <w:t xml:space="preserve"> </w:t>
      </w:r>
      <w:r w:rsidR="002E11FE" w:rsidRPr="0031631B">
        <w:rPr>
          <w:rFonts w:ascii="Calibri" w:hAnsi="Calibri"/>
        </w:rPr>
        <w:t>ασκηθεί</w:t>
      </w:r>
      <w:r w:rsidRPr="0031631B">
        <w:rPr>
          <w:rFonts w:ascii="Calibri" w:hAnsi="Calibri"/>
        </w:rPr>
        <w:t xml:space="preserve"> </w:t>
      </w:r>
      <w:r w:rsidR="002E11FE" w:rsidRPr="0031631B">
        <w:rPr>
          <w:rFonts w:ascii="Calibri" w:hAnsi="Calibri"/>
        </w:rPr>
        <w:t>ένσταση</w:t>
      </w:r>
      <w:r w:rsidRPr="0031631B">
        <w:rPr>
          <w:rFonts w:ascii="Calibri" w:hAnsi="Calibri"/>
        </w:rPr>
        <w:t xml:space="preserve"> </w:t>
      </w:r>
      <w:r w:rsidR="002E11FE" w:rsidRPr="0031631B">
        <w:rPr>
          <w:rFonts w:ascii="Calibri" w:hAnsi="Calibri"/>
        </w:rPr>
        <w:t>ή</w:t>
      </w:r>
      <w:r w:rsidRPr="0031631B">
        <w:rPr>
          <w:rFonts w:ascii="Calibri" w:hAnsi="Calibri"/>
        </w:rPr>
        <w:t xml:space="preserve"> η </w:t>
      </w:r>
      <w:r w:rsidR="002E11FE" w:rsidRPr="0031631B">
        <w:rPr>
          <w:rFonts w:ascii="Calibri" w:hAnsi="Calibri"/>
        </w:rPr>
        <w:t>ασκηθείσα</w:t>
      </w:r>
      <w:r w:rsidRPr="0031631B">
        <w:rPr>
          <w:rFonts w:ascii="Calibri" w:hAnsi="Calibri"/>
        </w:rPr>
        <w:t xml:space="preserve"> να </w:t>
      </w:r>
      <w:r w:rsidR="002E11FE" w:rsidRPr="0031631B">
        <w:rPr>
          <w:rFonts w:ascii="Calibri" w:hAnsi="Calibri"/>
        </w:rPr>
        <w:t>έχει</w:t>
      </w:r>
      <w:r w:rsidRPr="0031631B">
        <w:rPr>
          <w:rFonts w:ascii="Calibri" w:hAnsi="Calibri"/>
        </w:rPr>
        <w:t xml:space="preserve"> </w:t>
      </w:r>
      <w:r w:rsidR="002E11FE" w:rsidRPr="0031631B">
        <w:rPr>
          <w:rFonts w:ascii="Calibri" w:hAnsi="Calibri"/>
        </w:rPr>
        <w:t>απορριφτεί</w:t>
      </w:r>
      <w:r w:rsidRPr="0031631B">
        <w:rPr>
          <w:rFonts w:ascii="Calibri" w:hAnsi="Calibri"/>
        </w:rPr>
        <w:t>.</w:t>
      </w:r>
    </w:p>
    <w:p w:rsidR="002E11FE" w:rsidRPr="0031631B" w:rsidRDefault="002E11FE" w:rsidP="0031631B">
      <w:pPr>
        <w:spacing w:before="0" w:after="0" w:line="260" w:lineRule="atLeast"/>
        <w:rPr>
          <w:rFonts w:ascii="Calibri" w:hAnsi="Calibri"/>
        </w:rPr>
      </w:pPr>
      <w:r w:rsidRPr="0031631B">
        <w:rPr>
          <w:rFonts w:ascii="Calibri" w:hAnsi="Calibri"/>
        </w:rPr>
        <w:t xml:space="preserve">Αν κατά της απόφασης έκπτωσης δεν ασκηθεί εμπρόθεσμα ένσταση ή αν απορριφτεί η ένσταση από την αρμόδια προς τούτο Προϊσταμένη Αρχή, η έκπτωση καθίσταται οριστική. Αν ασκηθεί εμπρόθεσμα ένσταση αναστέλλονται οι συνέπειες της έκπτωσης μέχρι αυτό να οριστικοποιηθεί και ο ανάδοχος υποχρεούται να συνεχίσει τις εργασίες της σύμβασης. Η απόφαση επί της ένστασης εκδίδεται, μετά από γνώμη του αρμόδιου Τεχνικού συμβουλίου, από την Προϊσταμένη Αρχή μέσα σε δύο (2) μήνες από την κατάθεση της. Η αποδοχή ό απόρριψη της ένστασης αιτιολογείται, μεταξύ δε των λόγων αποδοχής μπορεί να περιλαμβάνεται και η καταφανής βελτίωση του ρυθμού ή της ποιότητας των εκτελούμενων εργασιών, ώστε να πιθανολογείται βάσιμα η έγκαιρη και έντεχνη εκτέλεση του έργου. </w:t>
      </w:r>
    </w:p>
    <w:p w:rsidR="002E11FE" w:rsidRPr="0031631B" w:rsidRDefault="002E11FE" w:rsidP="0031631B">
      <w:pPr>
        <w:spacing w:before="0" w:after="0" w:line="260" w:lineRule="atLeast"/>
        <w:rPr>
          <w:rFonts w:ascii="Calibri" w:hAnsi="Calibri"/>
        </w:rPr>
      </w:pPr>
      <w:r w:rsidRPr="0031631B">
        <w:rPr>
          <w:rFonts w:ascii="Calibri" w:hAnsi="Calibri"/>
        </w:rPr>
        <w:t xml:space="preserve">Η Προϊσταμένη Αρχή υποχρεούται να εκδώσει απόφαση και μετά την πάροδο της προθεσμίας, ενώ κινείται η πειθαρχική διαδικασία κατά των υπαιτίων υπαλλήλων κατά τις διατάξεις της παραγράφου 7 του άρθρου 183. Μετά την πάροδο της προθεσμίας εκδόσεως αποφάσεως, ο ανάδοχος υποχρεούται να διακόψει τις εργασίες της σύμβασης και η Διευθύνουσα Υπηρεσία διαπιστώνει τις εργασίες που εκπόνησε ο ανάδοχος. Αν η ένσταση του αναδόχου γίνει τελικά αποδεκτή μετά την πάροδο των δύο (2) μηνών, δικαιούται παράταση με αναθεώρηση, ισόχρονη με το διάστημα της διακοπής, ενώ η διακοπή των εργασιών της σύμβασης δεν αποτελεί λόγο για τη διάλυση της σύμβασης. Ουδεμία εργασία εκτελούμενη μετά την ημέρα της κατά τα άνω υποχρεωτικής διακοπής των εργασιών και μέχρι της θετικής για τον ανάδοχο αποφάσεως πιστοποιείται για πληρωμή. </w:t>
      </w:r>
    </w:p>
    <w:p w:rsidR="002E11FE" w:rsidRPr="0031631B" w:rsidRDefault="002E11FE" w:rsidP="0031631B">
      <w:pPr>
        <w:spacing w:before="0" w:after="0" w:line="260" w:lineRule="atLeast"/>
        <w:rPr>
          <w:rFonts w:ascii="Calibri" w:hAnsi="Calibri"/>
        </w:rPr>
      </w:pPr>
      <w:r w:rsidRPr="0031631B">
        <w:rPr>
          <w:rFonts w:ascii="Calibri" w:hAnsi="Calibri"/>
        </w:rPr>
        <w:t xml:space="preserve">Μετά την κοινοποίηση της απόφασης στον ανάδοχο και μέχρι να καθαρισθεί ο τρόπος εκπόνησης των εργασιών που υπολείπονται για την ολοκλήρωση του εκπονούμενου σταδίου της μελέτης ή της </w:t>
      </w:r>
      <w:r w:rsidR="00C0244D" w:rsidRPr="0031631B">
        <w:rPr>
          <w:rFonts w:ascii="Calibri" w:hAnsi="Calibri"/>
        </w:rPr>
        <w:t>σύ</w:t>
      </w:r>
      <w:r w:rsidRPr="0031631B">
        <w:rPr>
          <w:rFonts w:ascii="Calibri" w:hAnsi="Calibri"/>
        </w:rPr>
        <w:t xml:space="preserve">μβασης </w:t>
      </w:r>
      <w:r w:rsidR="00C0244D" w:rsidRPr="0031631B">
        <w:rPr>
          <w:rFonts w:ascii="Calibri" w:hAnsi="Calibri"/>
        </w:rPr>
        <w:t>υπηρεσιών</w:t>
      </w:r>
      <w:r w:rsidRPr="0031631B">
        <w:rPr>
          <w:rFonts w:ascii="Calibri" w:hAnsi="Calibri"/>
        </w:rPr>
        <w:t xml:space="preserve">, η </w:t>
      </w:r>
      <w:r w:rsidR="00C0244D" w:rsidRPr="0031631B">
        <w:rPr>
          <w:rFonts w:ascii="Calibri" w:hAnsi="Calibri"/>
        </w:rPr>
        <w:t>Διευθύνουσα</w:t>
      </w:r>
      <w:r w:rsidRPr="0031631B">
        <w:rPr>
          <w:rFonts w:ascii="Calibri" w:hAnsi="Calibri"/>
        </w:rPr>
        <w:t xml:space="preserve"> </w:t>
      </w:r>
      <w:r w:rsidR="00C0244D" w:rsidRPr="0031631B">
        <w:rPr>
          <w:rFonts w:ascii="Calibri" w:hAnsi="Calibri"/>
        </w:rPr>
        <w:t>Υπηρεσία</w:t>
      </w:r>
      <w:r w:rsidRPr="0031631B">
        <w:rPr>
          <w:rFonts w:ascii="Calibri" w:hAnsi="Calibri"/>
        </w:rPr>
        <w:t xml:space="preserve"> </w:t>
      </w:r>
      <w:r w:rsidR="00C0244D" w:rsidRPr="0031631B">
        <w:rPr>
          <w:rFonts w:ascii="Calibri" w:hAnsi="Calibri"/>
        </w:rPr>
        <w:t>επεμβαίνει</w:t>
      </w:r>
      <w:r w:rsidRPr="0031631B">
        <w:rPr>
          <w:rFonts w:ascii="Calibri" w:hAnsi="Calibri"/>
        </w:rPr>
        <w:t xml:space="preserve"> </w:t>
      </w:r>
      <w:r w:rsidR="00C0244D" w:rsidRPr="0031631B">
        <w:rPr>
          <w:rFonts w:ascii="Calibri" w:hAnsi="Calibri"/>
        </w:rPr>
        <w:t>προς</w:t>
      </w:r>
      <w:r w:rsidRPr="0031631B">
        <w:rPr>
          <w:rFonts w:ascii="Calibri" w:hAnsi="Calibri"/>
        </w:rPr>
        <w:t xml:space="preserve"> </w:t>
      </w:r>
      <w:r w:rsidR="00C0244D" w:rsidRPr="0031631B">
        <w:rPr>
          <w:rFonts w:ascii="Calibri" w:hAnsi="Calibri"/>
        </w:rPr>
        <w:t>αποτροπή</w:t>
      </w:r>
      <w:r w:rsidRPr="0031631B">
        <w:rPr>
          <w:rFonts w:ascii="Calibri" w:hAnsi="Calibri"/>
        </w:rPr>
        <w:t xml:space="preserve"> αρνητικών </w:t>
      </w:r>
      <w:r w:rsidR="00C0244D" w:rsidRPr="0031631B">
        <w:rPr>
          <w:rFonts w:ascii="Calibri" w:hAnsi="Calibri"/>
        </w:rPr>
        <w:t>συνεπειών</w:t>
      </w:r>
      <w:r w:rsidRPr="0031631B">
        <w:rPr>
          <w:rFonts w:ascii="Calibri" w:hAnsi="Calibri"/>
        </w:rPr>
        <w:t xml:space="preserve"> </w:t>
      </w:r>
      <w:r w:rsidR="00C0244D" w:rsidRPr="0031631B">
        <w:rPr>
          <w:rFonts w:ascii="Calibri" w:hAnsi="Calibri"/>
        </w:rPr>
        <w:t>εκτελώντας</w:t>
      </w:r>
      <w:r w:rsidRPr="0031631B">
        <w:rPr>
          <w:rFonts w:ascii="Calibri" w:hAnsi="Calibri"/>
        </w:rPr>
        <w:t xml:space="preserve"> </w:t>
      </w:r>
      <w:r w:rsidR="00C0244D" w:rsidRPr="0031631B">
        <w:rPr>
          <w:rFonts w:ascii="Calibri" w:hAnsi="Calibri"/>
        </w:rPr>
        <w:t>τις</w:t>
      </w:r>
      <w:r w:rsidRPr="0031631B">
        <w:rPr>
          <w:rFonts w:ascii="Calibri" w:hAnsi="Calibri"/>
        </w:rPr>
        <w:t xml:space="preserve"> </w:t>
      </w:r>
      <w:r w:rsidR="00C0244D" w:rsidRPr="0031631B">
        <w:rPr>
          <w:rFonts w:ascii="Calibri" w:hAnsi="Calibri"/>
        </w:rPr>
        <w:t>απαραίτητες</w:t>
      </w:r>
      <w:r w:rsidRPr="0031631B">
        <w:rPr>
          <w:rFonts w:ascii="Calibri" w:hAnsi="Calibri"/>
        </w:rPr>
        <w:t xml:space="preserve"> </w:t>
      </w:r>
      <w:r w:rsidR="00C0244D" w:rsidRPr="0031631B">
        <w:rPr>
          <w:rFonts w:ascii="Calibri" w:hAnsi="Calibri"/>
        </w:rPr>
        <w:t>ενέργειες</w:t>
      </w:r>
      <w:r w:rsidRPr="0031631B">
        <w:rPr>
          <w:rFonts w:ascii="Calibri" w:hAnsi="Calibri"/>
        </w:rPr>
        <w:t xml:space="preserve"> </w:t>
      </w:r>
      <w:r w:rsidR="00C0244D" w:rsidRPr="0031631B">
        <w:rPr>
          <w:rFonts w:ascii="Calibri" w:hAnsi="Calibri"/>
        </w:rPr>
        <w:t>σε</w:t>
      </w:r>
      <w:r w:rsidRPr="0031631B">
        <w:rPr>
          <w:rFonts w:ascii="Calibri" w:hAnsi="Calibri"/>
        </w:rPr>
        <w:t xml:space="preserve"> </w:t>
      </w:r>
      <w:r w:rsidR="00C0244D" w:rsidRPr="0031631B">
        <w:rPr>
          <w:rFonts w:ascii="Calibri" w:hAnsi="Calibri"/>
        </w:rPr>
        <w:t>βάρος</w:t>
      </w:r>
      <w:r w:rsidRPr="0031631B">
        <w:rPr>
          <w:rFonts w:ascii="Calibri" w:hAnsi="Calibri"/>
        </w:rPr>
        <w:t xml:space="preserve"> και για </w:t>
      </w:r>
      <w:r w:rsidR="00C0244D" w:rsidRPr="0031631B">
        <w:rPr>
          <w:rFonts w:ascii="Calibri" w:hAnsi="Calibri"/>
        </w:rPr>
        <w:t>λογαριασμό</w:t>
      </w:r>
      <w:r w:rsidRPr="0031631B">
        <w:rPr>
          <w:rFonts w:ascii="Calibri" w:hAnsi="Calibri"/>
        </w:rPr>
        <w:t xml:space="preserve"> του </w:t>
      </w:r>
      <w:r w:rsidR="00C0244D" w:rsidRPr="0031631B">
        <w:rPr>
          <w:rFonts w:ascii="Calibri" w:hAnsi="Calibri"/>
        </w:rPr>
        <w:t>έκπτωτου</w:t>
      </w:r>
      <w:r w:rsidRPr="0031631B">
        <w:rPr>
          <w:rFonts w:ascii="Calibri" w:hAnsi="Calibri"/>
        </w:rPr>
        <w:t xml:space="preserve"> </w:t>
      </w:r>
      <w:r w:rsidR="00C0244D" w:rsidRPr="0031631B">
        <w:rPr>
          <w:rFonts w:ascii="Calibri" w:hAnsi="Calibri"/>
        </w:rPr>
        <w:t>αναδόχου</w:t>
      </w:r>
      <w:r w:rsidRPr="0031631B">
        <w:rPr>
          <w:rFonts w:ascii="Calibri" w:hAnsi="Calibri"/>
        </w:rPr>
        <w:t xml:space="preserve">. </w:t>
      </w:r>
    </w:p>
    <w:p w:rsidR="002E11FE" w:rsidRPr="0031631B" w:rsidRDefault="002E11FE" w:rsidP="0031631B">
      <w:pPr>
        <w:spacing w:before="0" w:after="0" w:line="260" w:lineRule="atLeast"/>
        <w:rPr>
          <w:rFonts w:ascii="Calibri" w:hAnsi="Calibri"/>
        </w:rPr>
      </w:pPr>
      <w:r w:rsidRPr="0031631B">
        <w:rPr>
          <w:rFonts w:ascii="Calibri" w:hAnsi="Calibri"/>
        </w:rPr>
        <w:t xml:space="preserve">Με την </w:t>
      </w:r>
      <w:r w:rsidR="00C0244D" w:rsidRPr="0031631B">
        <w:rPr>
          <w:rFonts w:ascii="Calibri" w:hAnsi="Calibri"/>
        </w:rPr>
        <w:t>κοινοποίηση</w:t>
      </w:r>
      <w:r w:rsidRPr="0031631B">
        <w:rPr>
          <w:rFonts w:ascii="Calibri" w:hAnsi="Calibri"/>
        </w:rPr>
        <w:t xml:space="preserve"> </w:t>
      </w:r>
      <w:r w:rsidR="00C0244D" w:rsidRPr="0031631B">
        <w:rPr>
          <w:rFonts w:ascii="Calibri" w:hAnsi="Calibri"/>
        </w:rPr>
        <w:t>της</w:t>
      </w:r>
      <w:r w:rsidRPr="0031631B">
        <w:rPr>
          <w:rFonts w:ascii="Calibri" w:hAnsi="Calibri"/>
        </w:rPr>
        <w:t xml:space="preserve"> </w:t>
      </w:r>
      <w:r w:rsidR="00C0244D" w:rsidRPr="0031631B">
        <w:rPr>
          <w:rFonts w:ascii="Calibri" w:hAnsi="Calibri"/>
        </w:rPr>
        <w:t>απόφασης</w:t>
      </w:r>
      <w:r w:rsidRPr="0031631B">
        <w:rPr>
          <w:rFonts w:ascii="Calibri" w:hAnsi="Calibri"/>
        </w:rPr>
        <w:t xml:space="preserve"> </w:t>
      </w:r>
      <w:r w:rsidR="00C0244D" w:rsidRPr="0031631B">
        <w:rPr>
          <w:rFonts w:ascii="Calibri" w:hAnsi="Calibri"/>
        </w:rPr>
        <w:t>οριστικοποίησης</w:t>
      </w:r>
      <w:r w:rsidRPr="0031631B">
        <w:rPr>
          <w:rFonts w:ascii="Calibri" w:hAnsi="Calibri"/>
        </w:rPr>
        <w:t xml:space="preserve"> </w:t>
      </w:r>
      <w:r w:rsidR="00C0244D" w:rsidRPr="0031631B">
        <w:rPr>
          <w:rFonts w:ascii="Calibri" w:hAnsi="Calibri"/>
        </w:rPr>
        <w:t>της</w:t>
      </w:r>
      <w:r w:rsidRPr="0031631B">
        <w:rPr>
          <w:rFonts w:ascii="Calibri" w:hAnsi="Calibri"/>
        </w:rPr>
        <w:t xml:space="preserve"> </w:t>
      </w:r>
      <w:r w:rsidR="00C0244D" w:rsidRPr="0031631B">
        <w:rPr>
          <w:rFonts w:ascii="Calibri" w:hAnsi="Calibri"/>
        </w:rPr>
        <w:t>έκπτωσης</w:t>
      </w:r>
      <w:r w:rsidRPr="0031631B">
        <w:rPr>
          <w:rFonts w:ascii="Calibri" w:hAnsi="Calibri"/>
        </w:rPr>
        <w:t xml:space="preserve">, ο </w:t>
      </w:r>
      <w:r w:rsidR="00C0244D" w:rsidRPr="0031631B">
        <w:rPr>
          <w:rFonts w:ascii="Calibri" w:hAnsi="Calibri"/>
        </w:rPr>
        <w:t>ανάδοχος</w:t>
      </w:r>
      <w:r w:rsidRPr="0031631B">
        <w:rPr>
          <w:rFonts w:ascii="Calibri" w:hAnsi="Calibri"/>
        </w:rPr>
        <w:t xml:space="preserve"> </w:t>
      </w:r>
      <w:r w:rsidR="00C0244D" w:rsidRPr="0031631B">
        <w:rPr>
          <w:rFonts w:ascii="Calibri" w:hAnsi="Calibri"/>
        </w:rPr>
        <w:t>διακόπτει</w:t>
      </w:r>
      <w:r w:rsidRPr="0031631B">
        <w:rPr>
          <w:rFonts w:ascii="Calibri" w:hAnsi="Calibri"/>
        </w:rPr>
        <w:t xml:space="preserve"> </w:t>
      </w:r>
      <w:r w:rsidR="00C0244D" w:rsidRPr="0031631B">
        <w:rPr>
          <w:rFonts w:ascii="Calibri" w:hAnsi="Calibri"/>
        </w:rPr>
        <w:t>κάθε</w:t>
      </w:r>
      <w:r w:rsidRPr="0031631B">
        <w:rPr>
          <w:rFonts w:ascii="Calibri" w:hAnsi="Calibri"/>
        </w:rPr>
        <w:t xml:space="preserve"> </w:t>
      </w:r>
      <w:r w:rsidR="00C0244D" w:rsidRPr="0031631B">
        <w:rPr>
          <w:rFonts w:ascii="Calibri" w:hAnsi="Calibri"/>
        </w:rPr>
        <w:t>εργασία</w:t>
      </w:r>
      <w:r w:rsidRPr="0031631B">
        <w:rPr>
          <w:rFonts w:ascii="Calibri" w:hAnsi="Calibri"/>
        </w:rPr>
        <w:t xml:space="preserve"> και δεν </w:t>
      </w:r>
      <w:r w:rsidR="00C0244D" w:rsidRPr="0031631B">
        <w:rPr>
          <w:rFonts w:ascii="Calibri" w:hAnsi="Calibri"/>
        </w:rPr>
        <w:t>δικαιούται</w:t>
      </w:r>
      <w:r w:rsidRPr="0031631B">
        <w:rPr>
          <w:rFonts w:ascii="Calibri" w:hAnsi="Calibri"/>
        </w:rPr>
        <w:t xml:space="preserve"> </w:t>
      </w:r>
      <w:r w:rsidR="00C0244D" w:rsidRPr="0031631B">
        <w:rPr>
          <w:rFonts w:ascii="Calibri" w:hAnsi="Calibri"/>
        </w:rPr>
        <w:t>αμοιβή</w:t>
      </w:r>
      <w:r w:rsidRPr="0031631B">
        <w:rPr>
          <w:rFonts w:ascii="Calibri" w:hAnsi="Calibri"/>
        </w:rPr>
        <w:t xml:space="preserve"> για το </w:t>
      </w:r>
      <w:r w:rsidR="00C0244D" w:rsidRPr="0031631B">
        <w:rPr>
          <w:rFonts w:ascii="Calibri" w:hAnsi="Calibri"/>
        </w:rPr>
        <w:t>εκπονημένο</w:t>
      </w:r>
      <w:r w:rsidRPr="0031631B">
        <w:rPr>
          <w:rFonts w:ascii="Calibri" w:hAnsi="Calibri"/>
        </w:rPr>
        <w:t xml:space="preserve"> </w:t>
      </w:r>
      <w:r w:rsidR="00C0244D" w:rsidRPr="0031631B">
        <w:rPr>
          <w:rFonts w:ascii="Calibri" w:hAnsi="Calibri"/>
        </w:rPr>
        <w:t>στάδιο</w:t>
      </w:r>
      <w:r w:rsidRPr="0031631B">
        <w:rPr>
          <w:rFonts w:ascii="Calibri" w:hAnsi="Calibri"/>
        </w:rPr>
        <w:t xml:space="preserve">. Κατ' </w:t>
      </w:r>
      <w:r w:rsidR="00C0244D" w:rsidRPr="0031631B">
        <w:rPr>
          <w:rFonts w:ascii="Calibri" w:hAnsi="Calibri"/>
        </w:rPr>
        <w:t>εξαίρεση</w:t>
      </w:r>
      <w:r w:rsidRPr="0031631B">
        <w:rPr>
          <w:rFonts w:ascii="Calibri" w:hAnsi="Calibri"/>
        </w:rPr>
        <w:t xml:space="preserve"> </w:t>
      </w:r>
      <w:r w:rsidR="00C0244D" w:rsidRPr="0031631B">
        <w:rPr>
          <w:rFonts w:ascii="Calibri" w:hAnsi="Calibri"/>
        </w:rPr>
        <w:t>μπορεί</w:t>
      </w:r>
      <w:r w:rsidRPr="0031631B">
        <w:rPr>
          <w:rFonts w:ascii="Calibri" w:hAnsi="Calibri"/>
        </w:rPr>
        <w:t xml:space="preserve"> ο </w:t>
      </w:r>
      <w:r w:rsidR="00C0244D" w:rsidRPr="0031631B">
        <w:rPr>
          <w:rFonts w:ascii="Calibri" w:hAnsi="Calibri"/>
        </w:rPr>
        <w:t>εργοδότης</w:t>
      </w:r>
      <w:r w:rsidRPr="0031631B">
        <w:rPr>
          <w:rFonts w:ascii="Calibri" w:hAnsi="Calibri"/>
        </w:rPr>
        <w:t xml:space="preserve">, αν </w:t>
      </w:r>
      <w:r w:rsidR="00C0244D" w:rsidRPr="0031631B">
        <w:rPr>
          <w:rFonts w:ascii="Calibri" w:hAnsi="Calibri"/>
        </w:rPr>
        <w:t>κρίνει</w:t>
      </w:r>
      <w:r w:rsidRPr="0031631B">
        <w:rPr>
          <w:rFonts w:ascii="Calibri" w:hAnsi="Calibri"/>
        </w:rPr>
        <w:t xml:space="preserve"> </w:t>
      </w:r>
      <w:r w:rsidR="00C0244D" w:rsidRPr="0031631B">
        <w:rPr>
          <w:rFonts w:ascii="Calibri" w:hAnsi="Calibri"/>
        </w:rPr>
        <w:t>ότι</w:t>
      </w:r>
      <w:r w:rsidRPr="0031631B">
        <w:rPr>
          <w:rFonts w:ascii="Calibri" w:hAnsi="Calibri"/>
        </w:rPr>
        <w:t xml:space="preserve"> </w:t>
      </w:r>
      <w:r w:rsidR="00C0244D" w:rsidRPr="0031631B">
        <w:rPr>
          <w:rFonts w:ascii="Calibri" w:hAnsi="Calibri"/>
        </w:rPr>
        <w:t>ορισμένα</w:t>
      </w:r>
      <w:r w:rsidRPr="0031631B">
        <w:rPr>
          <w:rFonts w:ascii="Calibri" w:hAnsi="Calibri"/>
        </w:rPr>
        <w:t xml:space="preserve"> </w:t>
      </w:r>
      <w:r w:rsidR="00C0244D" w:rsidRPr="0031631B">
        <w:rPr>
          <w:rFonts w:ascii="Calibri" w:hAnsi="Calibri"/>
        </w:rPr>
        <w:t>στοιχεία</w:t>
      </w:r>
      <w:r w:rsidRPr="0031631B">
        <w:rPr>
          <w:rFonts w:ascii="Calibri" w:hAnsi="Calibri"/>
        </w:rPr>
        <w:t xml:space="preserve"> του </w:t>
      </w:r>
      <w:r w:rsidR="00C0244D" w:rsidRPr="0031631B">
        <w:rPr>
          <w:rFonts w:ascii="Calibri" w:hAnsi="Calibri"/>
        </w:rPr>
        <w:t>μελετητικού έργου</w:t>
      </w:r>
      <w:r w:rsidRPr="0031631B">
        <w:rPr>
          <w:rFonts w:ascii="Calibri" w:hAnsi="Calibri"/>
        </w:rPr>
        <w:t xml:space="preserve"> του </w:t>
      </w:r>
      <w:r w:rsidR="00C0244D" w:rsidRPr="0031631B">
        <w:rPr>
          <w:rFonts w:ascii="Calibri" w:hAnsi="Calibri"/>
        </w:rPr>
        <w:t>υπό</w:t>
      </w:r>
      <w:r w:rsidRPr="0031631B">
        <w:rPr>
          <w:rFonts w:ascii="Calibri" w:hAnsi="Calibri"/>
        </w:rPr>
        <w:t xml:space="preserve"> </w:t>
      </w:r>
      <w:r w:rsidR="00C0244D" w:rsidRPr="0031631B">
        <w:rPr>
          <w:rFonts w:ascii="Calibri" w:hAnsi="Calibri"/>
        </w:rPr>
        <w:t>εκπόνηση</w:t>
      </w:r>
      <w:r w:rsidRPr="0031631B">
        <w:rPr>
          <w:rFonts w:ascii="Calibri" w:hAnsi="Calibri"/>
        </w:rPr>
        <w:t xml:space="preserve"> </w:t>
      </w:r>
      <w:r w:rsidR="00C0244D" w:rsidRPr="0031631B">
        <w:rPr>
          <w:rFonts w:ascii="Calibri" w:hAnsi="Calibri"/>
        </w:rPr>
        <w:t>σταδίου</w:t>
      </w:r>
      <w:r w:rsidRPr="0031631B">
        <w:rPr>
          <w:rFonts w:ascii="Calibri" w:hAnsi="Calibri"/>
        </w:rPr>
        <w:t xml:space="preserve"> </w:t>
      </w:r>
      <w:r w:rsidR="00C0244D" w:rsidRPr="0031631B">
        <w:rPr>
          <w:rFonts w:ascii="Calibri" w:hAnsi="Calibri"/>
        </w:rPr>
        <w:t>είναι</w:t>
      </w:r>
      <w:r w:rsidRPr="0031631B">
        <w:rPr>
          <w:rFonts w:ascii="Calibri" w:hAnsi="Calibri"/>
        </w:rPr>
        <w:t xml:space="preserve"> </w:t>
      </w:r>
      <w:r w:rsidR="00C0244D" w:rsidRPr="0031631B">
        <w:rPr>
          <w:rFonts w:ascii="Calibri" w:hAnsi="Calibri"/>
        </w:rPr>
        <w:t>χρήσιμα</w:t>
      </w:r>
      <w:r w:rsidRPr="0031631B">
        <w:rPr>
          <w:rFonts w:ascii="Calibri" w:hAnsi="Calibri"/>
        </w:rPr>
        <w:t xml:space="preserve">, να </w:t>
      </w:r>
      <w:r w:rsidR="00C0244D" w:rsidRPr="0031631B">
        <w:rPr>
          <w:rFonts w:ascii="Calibri" w:hAnsi="Calibri"/>
        </w:rPr>
        <w:t>ζητήσει</w:t>
      </w:r>
      <w:r w:rsidRPr="0031631B">
        <w:rPr>
          <w:rFonts w:ascii="Calibri" w:hAnsi="Calibri"/>
        </w:rPr>
        <w:t xml:space="preserve"> να </w:t>
      </w:r>
      <w:r w:rsidR="00C0244D" w:rsidRPr="0031631B">
        <w:rPr>
          <w:rFonts w:ascii="Calibri" w:hAnsi="Calibri"/>
        </w:rPr>
        <w:t>παραδοθούν</w:t>
      </w:r>
      <w:r w:rsidRPr="0031631B">
        <w:rPr>
          <w:rFonts w:ascii="Calibri" w:hAnsi="Calibri"/>
        </w:rPr>
        <w:t xml:space="preserve"> </w:t>
      </w:r>
      <w:r w:rsidR="00C0244D" w:rsidRPr="0031631B">
        <w:rPr>
          <w:rFonts w:ascii="Calibri" w:hAnsi="Calibri"/>
        </w:rPr>
        <w:t>στη</w:t>
      </w:r>
      <w:r w:rsidRPr="0031631B">
        <w:rPr>
          <w:rFonts w:ascii="Calibri" w:hAnsi="Calibri"/>
        </w:rPr>
        <w:t xml:space="preserve"> </w:t>
      </w:r>
      <w:r w:rsidR="00C0244D" w:rsidRPr="0031631B">
        <w:rPr>
          <w:rFonts w:ascii="Calibri" w:hAnsi="Calibri"/>
        </w:rPr>
        <w:t>Διευθύνουσα</w:t>
      </w:r>
      <w:r w:rsidRPr="0031631B">
        <w:rPr>
          <w:rFonts w:ascii="Calibri" w:hAnsi="Calibri"/>
        </w:rPr>
        <w:t xml:space="preserve"> </w:t>
      </w:r>
      <w:r w:rsidR="00C0244D" w:rsidRPr="0031631B">
        <w:rPr>
          <w:rFonts w:ascii="Calibri" w:hAnsi="Calibri"/>
        </w:rPr>
        <w:t>Υπηρεσία</w:t>
      </w:r>
      <w:r w:rsidRPr="0031631B">
        <w:rPr>
          <w:rFonts w:ascii="Calibri" w:hAnsi="Calibri"/>
        </w:rPr>
        <w:t xml:space="preserve"> </w:t>
      </w:r>
      <w:r w:rsidR="00C0244D" w:rsidRPr="0031631B">
        <w:rPr>
          <w:rFonts w:ascii="Calibri" w:hAnsi="Calibri"/>
        </w:rPr>
        <w:t>μέσα</w:t>
      </w:r>
      <w:r w:rsidRPr="0031631B">
        <w:rPr>
          <w:rFonts w:ascii="Calibri" w:hAnsi="Calibri"/>
        </w:rPr>
        <w:t xml:space="preserve"> </w:t>
      </w:r>
      <w:r w:rsidR="00C0244D" w:rsidRPr="0031631B">
        <w:rPr>
          <w:rFonts w:ascii="Calibri" w:hAnsi="Calibri"/>
        </w:rPr>
        <w:t>σε</w:t>
      </w:r>
      <w:r w:rsidRPr="0031631B">
        <w:rPr>
          <w:rFonts w:ascii="Calibri" w:hAnsi="Calibri"/>
        </w:rPr>
        <w:t xml:space="preserve"> </w:t>
      </w:r>
      <w:r w:rsidR="00C0244D" w:rsidRPr="0031631B">
        <w:rPr>
          <w:rFonts w:ascii="Calibri" w:hAnsi="Calibri"/>
        </w:rPr>
        <w:t>ορισμένη</w:t>
      </w:r>
      <w:r w:rsidRPr="0031631B">
        <w:rPr>
          <w:rFonts w:ascii="Calibri" w:hAnsi="Calibri"/>
        </w:rPr>
        <w:t xml:space="preserve"> </w:t>
      </w:r>
      <w:r w:rsidR="00C0244D" w:rsidRPr="0031631B">
        <w:rPr>
          <w:rFonts w:ascii="Calibri" w:hAnsi="Calibri"/>
        </w:rPr>
        <w:t>προθεσμία</w:t>
      </w:r>
      <w:r w:rsidRPr="0031631B">
        <w:rPr>
          <w:rFonts w:ascii="Calibri" w:hAnsi="Calibri"/>
        </w:rPr>
        <w:t xml:space="preserve">, </w:t>
      </w:r>
      <w:r w:rsidR="00090658" w:rsidRPr="0031631B">
        <w:rPr>
          <w:rFonts w:ascii="Calibri" w:hAnsi="Calibri"/>
        </w:rPr>
        <w:t>συντασσομέ</w:t>
      </w:r>
      <w:r w:rsidRPr="0031631B">
        <w:rPr>
          <w:rFonts w:ascii="Calibri" w:hAnsi="Calibri"/>
        </w:rPr>
        <w:t xml:space="preserve">νου </w:t>
      </w:r>
      <w:r w:rsidR="00C0244D" w:rsidRPr="0031631B">
        <w:rPr>
          <w:rFonts w:ascii="Calibri" w:hAnsi="Calibri"/>
        </w:rPr>
        <w:t>σχετικ</w:t>
      </w:r>
      <w:r w:rsidR="00090658" w:rsidRPr="0031631B">
        <w:rPr>
          <w:rFonts w:ascii="Calibri" w:hAnsi="Calibri"/>
        </w:rPr>
        <w:t>ού</w:t>
      </w:r>
      <w:r w:rsidRPr="0031631B">
        <w:rPr>
          <w:rFonts w:ascii="Calibri" w:hAnsi="Calibri"/>
        </w:rPr>
        <w:t xml:space="preserve"> </w:t>
      </w:r>
      <w:r w:rsidR="00C0244D" w:rsidRPr="0031631B">
        <w:rPr>
          <w:rFonts w:ascii="Calibri" w:hAnsi="Calibri"/>
        </w:rPr>
        <w:t>πρωτοκόλλου</w:t>
      </w:r>
      <w:r w:rsidRPr="0031631B">
        <w:rPr>
          <w:rFonts w:ascii="Calibri" w:hAnsi="Calibri"/>
        </w:rPr>
        <w:t xml:space="preserve"> </w:t>
      </w:r>
      <w:r w:rsidR="00090658" w:rsidRPr="0031631B">
        <w:rPr>
          <w:rFonts w:ascii="Calibri" w:hAnsi="Calibri"/>
        </w:rPr>
        <w:t>παράδοσης</w:t>
      </w:r>
      <w:r w:rsidRPr="0031631B">
        <w:rPr>
          <w:rFonts w:ascii="Calibri" w:hAnsi="Calibri"/>
        </w:rPr>
        <w:t xml:space="preserve">. Η </w:t>
      </w:r>
      <w:r w:rsidR="00090658" w:rsidRPr="0031631B">
        <w:rPr>
          <w:rFonts w:ascii="Calibri" w:hAnsi="Calibri"/>
        </w:rPr>
        <w:t>αμοιβή</w:t>
      </w:r>
      <w:r w:rsidRPr="0031631B">
        <w:rPr>
          <w:rFonts w:ascii="Calibri" w:hAnsi="Calibri"/>
        </w:rPr>
        <w:t xml:space="preserve"> του </w:t>
      </w:r>
      <w:r w:rsidR="00090658" w:rsidRPr="0031631B">
        <w:rPr>
          <w:rFonts w:ascii="Calibri" w:hAnsi="Calibri"/>
        </w:rPr>
        <w:t>αναδόχου</w:t>
      </w:r>
      <w:r w:rsidRPr="0031631B">
        <w:rPr>
          <w:rFonts w:ascii="Calibri" w:hAnsi="Calibri"/>
        </w:rPr>
        <w:t xml:space="preserve"> για </w:t>
      </w:r>
      <w:r w:rsidR="00090658" w:rsidRPr="0031631B">
        <w:rPr>
          <w:rFonts w:ascii="Calibri" w:hAnsi="Calibri"/>
        </w:rPr>
        <w:t>τις</w:t>
      </w:r>
      <w:r w:rsidRPr="0031631B">
        <w:rPr>
          <w:rFonts w:ascii="Calibri" w:hAnsi="Calibri"/>
        </w:rPr>
        <w:t xml:space="preserve"> </w:t>
      </w:r>
      <w:r w:rsidR="00090658" w:rsidRPr="0031631B">
        <w:rPr>
          <w:rFonts w:ascii="Calibri" w:hAnsi="Calibri"/>
        </w:rPr>
        <w:t>εργασίες</w:t>
      </w:r>
      <w:r w:rsidRPr="0031631B">
        <w:rPr>
          <w:rFonts w:ascii="Calibri" w:hAnsi="Calibri"/>
        </w:rPr>
        <w:t xml:space="preserve"> του </w:t>
      </w:r>
      <w:r w:rsidR="00090658" w:rsidRPr="0031631B">
        <w:rPr>
          <w:rFonts w:ascii="Calibri" w:hAnsi="Calibri"/>
        </w:rPr>
        <w:t>ημιτελούς</w:t>
      </w:r>
      <w:r w:rsidRPr="0031631B">
        <w:rPr>
          <w:rFonts w:ascii="Calibri" w:hAnsi="Calibri"/>
        </w:rPr>
        <w:t xml:space="preserve"> </w:t>
      </w:r>
      <w:r w:rsidR="00090658" w:rsidRPr="0031631B">
        <w:rPr>
          <w:rFonts w:ascii="Calibri" w:hAnsi="Calibri"/>
        </w:rPr>
        <w:t>σταδίου</w:t>
      </w:r>
      <w:r w:rsidRPr="0031631B">
        <w:rPr>
          <w:rFonts w:ascii="Calibri" w:hAnsi="Calibri"/>
        </w:rPr>
        <w:t xml:space="preserve"> </w:t>
      </w:r>
      <w:r w:rsidR="00090658" w:rsidRPr="0031631B">
        <w:rPr>
          <w:rFonts w:ascii="Calibri" w:hAnsi="Calibri"/>
        </w:rPr>
        <w:t>κανονίζεται</w:t>
      </w:r>
      <w:r w:rsidRPr="0031631B">
        <w:rPr>
          <w:rFonts w:ascii="Calibri" w:hAnsi="Calibri"/>
        </w:rPr>
        <w:t xml:space="preserve"> με </w:t>
      </w:r>
      <w:r w:rsidR="00090658" w:rsidRPr="0031631B">
        <w:rPr>
          <w:rFonts w:ascii="Calibri" w:hAnsi="Calibri"/>
        </w:rPr>
        <w:t>Πρωτόκολλο</w:t>
      </w:r>
      <w:r w:rsidRPr="0031631B">
        <w:rPr>
          <w:rFonts w:ascii="Calibri" w:hAnsi="Calibri"/>
        </w:rPr>
        <w:t xml:space="preserve"> </w:t>
      </w:r>
      <w:r w:rsidR="00090658" w:rsidRPr="0031631B">
        <w:rPr>
          <w:rFonts w:ascii="Calibri" w:hAnsi="Calibri"/>
        </w:rPr>
        <w:t>Κανονισμού</w:t>
      </w:r>
      <w:r w:rsidRPr="0031631B">
        <w:rPr>
          <w:rFonts w:ascii="Calibri" w:hAnsi="Calibri"/>
        </w:rPr>
        <w:t xml:space="preserve"> </w:t>
      </w:r>
      <w:r w:rsidR="00090658" w:rsidRPr="0031631B">
        <w:rPr>
          <w:rFonts w:ascii="Calibri" w:hAnsi="Calibri"/>
        </w:rPr>
        <w:t>Τ</w:t>
      </w:r>
      <w:r w:rsidRPr="0031631B">
        <w:rPr>
          <w:rFonts w:ascii="Calibri" w:hAnsi="Calibri"/>
        </w:rPr>
        <w:t xml:space="preserve">ιμών </w:t>
      </w:r>
      <w:r w:rsidR="00090658" w:rsidRPr="0031631B">
        <w:rPr>
          <w:rFonts w:ascii="Calibri" w:hAnsi="Calibri"/>
        </w:rPr>
        <w:t>Μονάδος</w:t>
      </w:r>
      <w:r w:rsidRPr="0031631B">
        <w:rPr>
          <w:rFonts w:ascii="Calibri" w:hAnsi="Calibri"/>
        </w:rPr>
        <w:t xml:space="preserve"> </w:t>
      </w:r>
      <w:r w:rsidR="00090658" w:rsidRPr="0031631B">
        <w:rPr>
          <w:rFonts w:ascii="Calibri" w:hAnsi="Calibri"/>
        </w:rPr>
        <w:t>Νέων</w:t>
      </w:r>
      <w:r w:rsidRPr="0031631B">
        <w:rPr>
          <w:rFonts w:ascii="Calibri" w:hAnsi="Calibri"/>
        </w:rPr>
        <w:t xml:space="preserve"> </w:t>
      </w:r>
      <w:r w:rsidR="00090658" w:rsidRPr="0031631B">
        <w:rPr>
          <w:rFonts w:ascii="Calibri" w:hAnsi="Calibri"/>
        </w:rPr>
        <w:t>Εργασιών</w:t>
      </w:r>
      <w:r w:rsidRPr="0031631B">
        <w:rPr>
          <w:rFonts w:ascii="Calibri" w:hAnsi="Calibri"/>
        </w:rPr>
        <w:t xml:space="preserve">. </w:t>
      </w:r>
    </w:p>
    <w:p w:rsidR="002E11FE" w:rsidRPr="0031631B" w:rsidRDefault="002E11FE" w:rsidP="0031631B">
      <w:pPr>
        <w:spacing w:before="0" w:after="0" w:line="260" w:lineRule="atLeast"/>
        <w:rPr>
          <w:rFonts w:ascii="Calibri" w:hAnsi="Calibri"/>
        </w:rPr>
      </w:pPr>
      <w:r w:rsidRPr="0031631B">
        <w:rPr>
          <w:rFonts w:ascii="Calibri" w:hAnsi="Calibri"/>
        </w:rPr>
        <w:t>Μετά την οριστικοποίηση της έκπτωσης εκκαθαρίζεται η σύμβαση και καταπίπτει υπέρ του εργοδότη η εγγύηση καλής εκτέλεσης. Ποινικές ρήτρες που τυχόν επιβλήθηκαν για υπέρβαση τμηματικών προθεσμιών οφείλονται αθροιστικά και επιπλέον επιβάλλεται ποινική ρήτρα για υπέρβαση της συνολικής προθεσμίας, εφόσον υφίσταται τέτοια περίπτωση.</w:t>
      </w:r>
    </w:p>
    <w:p w:rsidR="008B3E9F" w:rsidRPr="0031631B" w:rsidRDefault="002E11FE" w:rsidP="0031631B">
      <w:pPr>
        <w:spacing w:before="0" w:after="0" w:line="260" w:lineRule="atLeast"/>
        <w:rPr>
          <w:rFonts w:ascii="Calibri" w:hAnsi="Calibri"/>
        </w:rPr>
      </w:pPr>
      <w:r w:rsidRPr="0031631B">
        <w:rPr>
          <w:rFonts w:ascii="Calibri" w:hAnsi="Calibri"/>
        </w:rPr>
        <w:t xml:space="preserve">Η </w:t>
      </w:r>
      <w:r w:rsidR="00090658" w:rsidRPr="0031631B">
        <w:rPr>
          <w:rFonts w:ascii="Calibri" w:hAnsi="Calibri"/>
        </w:rPr>
        <w:t>απόφαση</w:t>
      </w:r>
      <w:r w:rsidRPr="0031631B">
        <w:rPr>
          <w:rFonts w:ascii="Calibri" w:hAnsi="Calibri"/>
        </w:rPr>
        <w:t xml:space="preserve"> με την </w:t>
      </w:r>
      <w:r w:rsidR="00090658" w:rsidRPr="0031631B">
        <w:rPr>
          <w:rFonts w:ascii="Calibri" w:hAnsi="Calibri"/>
        </w:rPr>
        <w:t>οποία</w:t>
      </w:r>
      <w:r w:rsidRPr="0031631B">
        <w:rPr>
          <w:rFonts w:ascii="Calibri" w:hAnsi="Calibri"/>
        </w:rPr>
        <w:t xml:space="preserve"> </w:t>
      </w:r>
      <w:r w:rsidR="00090658" w:rsidRPr="0031631B">
        <w:rPr>
          <w:rFonts w:ascii="Calibri" w:hAnsi="Calibri"/>
        </w:rPr>
        <w:t>οριστικοποιήθηκε</w:t>
      </w:r>
      <w:r w:rsidRPr="0031631B">
        <w:rPr>
          <w:rFonts w:ascii="Calibri" w:hAnsi="Calibri"/>
        </w:rPr>
        <w:t xml:space="preserve"> η </w:t>
      </w:r>
      <w:r w:rsidR="00090658" w:rsidRPr="0031631B">
        <w:rPr>
          <w:rFonts w:ascii="Calibri" w:hAnsi="Calibri"/>
        </w:rPr>
        <w:t>έκπτωση</w:t>
      </w:r>
      <w:r w:rsidRPr="0031631B">
        <w:rPr>
          <w:rFonts w:ascii="Calibri" w:hAnsi="Calibri"/>
        </w:rPr>
        <w:t xml:space="preserve"> </w:t>
      </w:r>
      <w:r w:rsidR="00090658" w:rsidRPr="0031631B">
        <w:rPr>
          <w:rFonts w:ascii="Calibri" w:hAnsi="Calibri"/>
        </w:rPr>
        <w:t>κοινοποιείται</w:t>
      </w:r>
      <w:r w:rsidRPr="0031631B">
        <w:rPr>
          <w:rFonts w:ascii="Calibri" w:hAnsi="Calibri"/>
        </w:rPr>
        <w:t xml:space="preserve"> </w:t>
      </w:r>
      <w:r w:rsidR="00090658" w:rsidRPr="0031631B">
        <w:rPr>
          <w:rFonts w:ascii="Calibri" w:hAnsi="Calibri"/>
        </w:rPr>
        <w:t>από</w:t>
      </w:r>
      <w:r w:rsidRPr="0031631B">
        <w:rPr>
          <w:rFonts w:ascii="Calibri" w:hAnsi="Calibri"/>
        </w:rPr>
        <w:t xml:space="preserve"> την </w:t>
      </w:r>
      <w:r w:rsidR="00090658" w:rsidRPr="0031631B">
        <w:rPr>
          <w:rFonts w:ascii="Calibri" w:hAnsi="Calibri"/>
        </w:rPr>
        <w:t>υπηρεσία</w:t>
      </w:r>
      <w:r w:rsidRPr="0031631B">
        <w:rPr>
          <w:rFonts w:ascii="Calibri" w:hAnsi="Calibri"/>
        </w:rPr>
        <w:t xml:space="preserve"> που την </w:t>
      </w:r>
      <w:r w:rsidR="00090658" w:rsidRPr="0031631B">
        <w:rPr>
          <w:rFonts w:ascii="Calibri" w:hAnsi="Calibri"/>
        </w:rPr>
        <w:t>εξέδωσε</w:t>
      </w:r>
      <w:r w:rsidRPr="0031631B">
        <w:rPr>
          <w:rFonts w:ascii="Calibri" w:hAnsi="Calibri"/>
        </w:rPr>
        <w:t xml:space="preserve"> </w:t>
      </w:r>
      <w:r w:rsidR="00090658" w:rsidRPr="0031631B">
        <w:rPr>
          <w:rFonts w:ascii="Calibri" w:hAnsi="Calibri"/>
        </w:rPr>
        <w:t>στην</w:t>
      </w:r>
      <w:r w:rsidRPr="0031631B">
        <w:rPr>
          <w:rFonts w:ascii="Calibri" w:hAnsi="Calibri"/>
        </w:rPr>
        <w:t xml:space="preserve"> </w:t>
      </w:r>
      <w:r w:rsidR="00090658" w:rsidRPr="0031631B">
        <w:rPr>
          <w:rFonts w:ascii="Calibri" w:hAnsi="Calibri"/>
        </w:rPr>
        <w:t>αρμόδια</w:t>
      </w:r>
      <w:r w:rsidRPr="0031631B">
        <w:rPr>
          <w:rFonts w:ascii="Calibri" w:hAnsi="Calibri"/>
        </w:rPr>
        <w:t xml:space="preserve"> για την </w:t>
      </w:r>
      <w:r w:rsidR="00090658" w:rsidRPr="0031631B">
        <w:rPr>
          <w:rFonts w:ascii="Calibri" w:hAnsi="Calibri"/>
        </w:rPr>
        <w:t>έγκριση</w:t>
      </w:r>
      <w:r w:rsidRPr="0031631B">
        <w:rPr>
          <w:rFonts w:ascii="Calibri" w:hAnsi="Calibri"/>
        </w:rPr>
        <w:t xml:space="preserve"> </w:t>
      </w:r>
      <w:r w:rsidR="00090658" w:rsidRPr="0031631B">
        <w:rPr>
          <w:rFonts w:ascii="Calibri" w:hAnsi="Calibri"/>
        </w:rPr>
        <w:t>της</w:t>
      </w:r>
      <w:r w:rsidRPr="0031631B">
        <w:rPr>
          <w:rFonts w:ascii="Calibri" w:hAnsi="Calibri"/>
        </w:rPr>
        <w:t xml:space="preserve"> </w:t>
      </w:r>
      <w:r w:rsidR="00090658" w:rsidRPr="0031631B">
        <w:rPr>
          <w:rFonts w:ascii="Calibri" w:hAnsi="Calibri"/>
        </w:rPr>
        <w:t>μελέτης</w:t>
      </w:r>
      <w:r w:rsidRPr="0031631B">
        <w:rPr>
          <w:rFonts w:ascii="Calibri" w:hAnsi="Calibri"/>
        </w:rPr>
        <w:t xml:space="preserve"> </w:t>
      </w:r>
      <w:r w:rsidR="00090658" w:rsidRPr="0031631B">
        <w:rPr>
          <w:rFonts w:ascii="Calibri" w:hAnsi="Calibri"/>
        </w:rPr>
        <w:t>υπηρεσία</w:t>
      </w:r>
      <w:r w:rsidRPr="0031631B">
        <w:rPr>
          <w:rFonts w:ascii="Calibri" w:hAnsi="Calibri"/>
        </w:rPr>
        <w:t xml:space="preserve"> και </w:t>
      </w:r>
      <w:r w:rsidR="00090658" w:rsidRPr="0031631B">
        <w:rPr>
          <w:rFonts w:ascii="Calibri" w:hAnsi="Calibri"/>
        </w:rPr>
        <w:t>στην</w:t>
      </w:r>
      <w:r w:rsidRPr="0031631B">
        <w:rPr>
          <w:rFonts w:ascii="Calibri" w:hAnsi="Calibri"/>
        </w:rPr>
        <w:t xml:space="preserve"> </w:t>
      </w:r>
      <w:r w:rsidR="00090658" w:rsidRPr="0031631B">
        <w:rPr>
          <w:rFonts w:ascii="Calibri" w:hAnsi="Calibri"/>
        </w:rPr>
        <w:t>υπηρεσία</w:t>
      </w:r>
      <w:r w:rsidRPr="0031631B">
        <w:rPr>
          <w:rFonts w:ascii="Calibri" w:hAnsi="Calibri"/>
        </w:rPr>
        <w:t xml:space="preserve"> </w:t>
      </w:r>
      <w:r w:rsidR="00090658" w:rsidRPr="0031631B">
        <w:rPr>
          <w:rFonts w:ascii="Calibri" w:hAnsi="Calibri"/>
        </w:rPr>
        <w:t>τήρησης</w:t>
      </w:r>
      <w:r w:rsidRPr="0031631B">
        <w:rPr>
          <w:rFonts w:ascii="Calibri" w:hAnsi="Calibri"/>
        </w:rPr>
        <w:t xml:space="preserve"> του Μητρώου Μελετητών ό Εταιρειών Μελετών, για την </w:t>
      </w:r>
      <w:r w:rsidR="00090658" w:rsidRPr="0031631B">
        <w:rPr>
          <w:rFonts w:ascii="Calibri" w:hAnsi="Calibri"/>
        </w:rPr>
        <w:t>επιβολή</w:t>
      </w:r>
      <w:r w:rsidRPr="0031631B">
        <w:rPr>
          <w:rFonts w:ascii="Calibri" w:hAnsi="Calibri"/>
        </w:rPr>
        <w:t xml:space="preserve"> των </w:t>
      </w:r>
      <w:r w:rsidR="00090658" w:rsidRPr="0031631B">
        <w:rPr>
          <w:rFonts w:ascii="Calibri" w:hAnsi="Calibri"/>
        </w:rPr>
        <w:t>παρεπόμενων</w:t>
      </w:r>
      <w:r w:rsidRPr="0031631B">
        <w:rPr>
          <w:rFonts w:ascii="Calibri" w:hAnsi="Calibri"/>
        </w:rPr>
        <w:t xml:space="preserve"> </w:t>
      </w:r>
      <w:r w:rsidR="00090658" w:rsidRPr="0031631B">
        <w:rPr>
          <w:rFonts w:ascii="Calibri" w:hAnsi="Calibri"/>
        </w:rPr>
        <w:t>κυρώσεων</w:t>
      </w:r>
      <w:r w:rsidRPr="0031631B">
        <w:rPr>
          <w:rFonts w:ascii="Calibri" w:hAnsi="Calibri"/>
        </w:rPr>
        <w:t xml:space="preserve">, </w:t>
      </w:r>
      <w:r w:rsidR="00090658" w:rsidRPr="0031631B">
        <w:rPr>
          <w:rFonts w:ascii="Calibri" w:hAnsi="Calibri"/>
        </w:rPr>
        <w:t>μαζί</w:t>
      </w:r>
      <w:r w:rsidRPr="0031631B">
        <w:rPr>
          <w:rFonts w:ascii="Calibri" w:hAnsi="Calibri"/>
        </w:rPr>
        <w:t xml:space="preserve"> με </w:t>
      </w:r>
      <w:r w:rsidR="00090658" w:rsidRPr="0031631B">
        <w:rPr>
          <w:rFonts w:ascii="Calibri" w:hAnsi="Calibri"/>
        </w:rPr>
        <w:t>σύντομο</w:t>
      </w:r>
      <w:r w:rsidRPr="0031631B">
        <w:rPr>
          <w:rFonts w:ascii="Calibri" w:hAnsi="Calibri"/>
        </w:rPr>
        <w:t xml:space="preserve"> </w:t>
      </w:r>
      <w:r w:rsidR="00090658" w:rsidRPr="0031631B">
        <w:rPr>
          <w:rFonts w:ascii="Calibri" w:hAnsi="Calibri"/>
        </w:rPr>
        <w:t>ιστορικό</w:t>
      </w:r>
      <w:r w:rsidRPr="0031631B">
        <w:rPr>
          <w:rFonts w:ascii="Calibri" w:hAnsi="Calibri"/>
        </w:rPr>
        <w:t xml:space="preserve"> και </w:t>
      </w:r>
      <w:r w:rsidR="00090658" w:rsidRPr="0031631B">
        <w:rPr>
          <w:rFonts w:ascii="Calibri" w:hAnsi="Calibri"/>
        </w:rPr>
        <w:t>μνεία</w:t>
      </w:r>
      <w:r w:rsidRPr="0031631B">
        <w:rPr>
          <w:rFonts w:ascii="Calibri" w:hAnsi="Calibri"/>
        </w:rPr>
        <w:t xml:space="preserve"> των </w:t>
      </w:r>
      <w:r w:rsidR="00090658" w:rsidRPr="0031631B">
        <w:rPr>
          <w:rFonts w:ascii="Calibri" w:hAnsi="Calibri"/>
        </w:rPr>
        <w:t>λόγων</w:t>
      </w:r>
      <w:r w:rsidRPr="0031631B">
        <w:rPr>
          <w:rFonts w:ascii="Calibri" w:hAnsi="Calibri"/>
        </w:rPr>
        <w:t xml:space="preserve"> που </w:t>
      </w:r>
      <w:r w:rsidR="00090658" w:rsidRPr="0031631B">
        <w:rPr>
          <w:rFonts w:ascii="Calibri" w:hAnsi="Calibri"/>
        </w:rPr>
        <w:t>οδήγησαν</w:t>
      </w:r>
      <w:r w:rsidRPr="0031631B">
        <w:rPr>
          <w:rFonts w:ascii="Calibri" w:hAnsi="Calibri"/>
        </w:rPr>
        <w:t xml:space="preserve"> </w:t>
      </w:r>
      <w:r w:rsidR="00090658" w:rsidRPr="0031631B">
        <w:rPr>
          <w:rFonts w:ascii="Calibri" w:hAnsi="Calibri"/>
        </w:rPr>
        <w:t>στην</w:t>
      </w:r>
      <w:r w:rsidRPr="0031631B">
        <w:rPr>
          <w:rFonts w:ascii="Calibri" w:hAnsi="Calibri"/>
        </w:rPr>
        <w:t xml:space="preserve"> </w:t>
      </w:r>
      <w:r w:rsidR="00090658" w:rsidRPr="0031631B">
        <w:rPr>
          <w:rFonts w:ascii="Calibri" w:hAnsi="Calibri"/>
        </w:rPr>
        <w:t>έκπτωση</w:t>
      </w:r>
      <w:r w:rsidRPr="0031631B">
        <w:rPr>
          <w:rFonts w:ascii="Calibri" w:hAnsi="Calibri"/>
        </w:rPr>
        <w:t xml:space="preserve">. Αν ο </w:t>
      </w:r>
      <w:r w:rsidR="00090658" w:rsidRPr="0031631B">
        <w:rPr>
          <w:rFonts w:ascii="Calibri" w:hAnsi="Calibri"/>
        </w:rPr>
        <w:t>έκπτωτος</w:t>
      </w:r>
      <w:r w:rsidRPr="0031631B">
        <w:rPr>
          <w:rFonts w:ascii="Calibri" w:hAnsi="Calibri"/>
        </w:rPr>
        <w:t xml:space="preserve"> </w:t>
      </w:r>
      <w:r w:rsidR="00090658" w:rsidRPr="0031631B">
        <w:rPr>
          <w:rFonts w:ascii="Calibri" w:hAnsi="Calibri"/>
        </w:rPr>
        <w:t>ανάδοχος</w:t>
      </w:r>
      <w:r w:rsidRPr="0031631B">
        <w:rPr>
          <w:rFonts w:ascii="Calibri" w:hAnsi="Calibri"/>
        </w:rPr>
        <w:t xml:space="preserve"> </w:t>
      </w:r>
      <w:r w:rsidR="00090658" w:rsidRPr="0031631B">
        <w:rPr>
          <w:rFonts w:ascii="Calibri" w:hAnsi="Calibri"/>
        </w:rPr>
        <w:t>είναι</w:t>
      </w:r>
      <w:r w:rsidRPr="0031631B">
        <w:rPr>
          <w:rFonts w:ascii="Calibri" w:hAnsi="Calibri"/>
        </w:rPr>
        <w:t xml:space="preserve"> </w:t>
      </w:r>
      <w:r w:rsidR="00090658" w:rsidRPr="0031631B">
        <w:rPr>
          <w:rFonts w:ascii="Calibri" w:hAnsi="Calibri"/>
        </w:rPr>
        <w:t>κοινοπραξία</w:t>
      </w:r>
      <w:r w:rsidRPr="0031631B">
        <w:rPr>
          <w:rFonts w:ascii="Calibri" w:hAnsi="Calibri"/>
        </w:rPr>
        <w:t xml:space="preserve"> </w:t>
      </w:r>
      <w:r w:rsidR="00090658" w:rsidRPr="0031631B">
        <w:rPr>
          <w:rFonts w:ascii="Calibri" w:hAnsi="Calibri"/>
        </w:rPr>
        <w:t>ή</w:t>
      </w:r>
      <w:r w:rsidRPr="0031631B">
        <w:rPr>
          <w:rFonts w:ascii="Calibri" w:hAnsi="Calibri"/>
        </w:rPr>
        <w:t xml:space="preserve"> </w:t>
      </w:r>
      <w:r w:rsidR="00090658" w:rsidRPr="0031631B">
        <w:rPr>
          <w:rFonts w:ascii="Calibri" w:hAnsi="Calibri"/>
        </w:rPr>
        <w:t>σύμπραξη</w:t>
      </w:r>
      <w:r w:rsidRPr="0031631B">
        <w:rPr>
          <w:rFonts w:ascii="Calibri" w:hAnsi="Calibri"/>
        </w:rPr>
        <w:t xml:space="preserve"> μελετητών </w:t>
      </w:r>
      <w:r w:rsidR="00090658" w:rsidRPr="0031631B">
        <w:rPr>
          <w:rFonts w:ascii="Calibri" w:hAnsi="Calibri"/>
        </w:rPr>
        <w:t>ή</w:t>
      </w:r>
      <w:r w:rsidRPr="0031631B">
        <w:rPr>
          <w:rFonts w:ascii="Calibri" w:hAnsi="Calibri"/>
        </w:rPr>
        <w:t xml:space="preserve"> εταιρειών μελετών, η </w:t>
      </w:r>
      <w:r w:rsidR="00090658" w:rsidRPr="0031631B">
        <w:rPr>
          <w:rFonts w:ascii="Calibri" w:hAnsi="Calibri"/>
        </w:rPr>
        <w:t>Διευθύνουσα</w:t>
      </w:r>
      <w:r w:rsidRPr="0031631B">
        <w:rPr>
          <w:rFonts w:ascii="Calibri" w:hAnsi="Calibri"/>
        </w:rPr>
        <w:t xml:space="preserve"> </w:t>
      </w:r>
      <w:r w:rsidR="00090658" w:rsidRPr="0031631B">
        <w:rPr>
          <w:rFonts w:ascii="Calibri" w:hAnsi="Calibri"/>
        </w:rPr>
        <w:t>Υπηρεσία</w:t>
      </w:r>
      <w:r w:rsidRPr="0031631B">
        <w:rPr>
          <w:rFonts w:ascii="Calibri" w:hAnsi="Calibri"/>
        </w:rPr>
        <w:t xml:space="preserve"> </w:t>
      </w:r>
      <w:r w:rsidR="00090658" w:rsidRPr="0031631B">
        <w:rPr>
          <w:rFonts w:ascii="Calibri" w:hAnsi="Calibri"/>
        </w:rPr>
        <w:t>προσδιορίζει</w:t>
      </w:r>
      <w:r w:rsidRPr="0031631B">
        <w:rPr>
          <w:rFonts w:ascii="Calibri" w:hAnsi="Calibri"/>
        </w:rPr>
        <w:t xml:space="preserve"> </w:t>
      </w:r>
      <w:r w:rsidR="00090658" w:rsidRPr="0031631B">
        <w:rPr>
          <w:rFonts w:ascii="Calibri" w:hAnsi="Calibri"/>
        </w:rPr>
        <w:t>τους</w:t>
      </w:r>
      <w:r w:rsidRPr="0031631B">
        <w:rPr>
          <w:rFonts w:ascii="Calibri" w:hAnsi="Calibri"/>
        </w:rPr>
        <w:t xml:space="preserve"> </w:t>
      </w:r>
      <w:r w:rsidR="00090658" w:rsidRPr="0031631B">
        <w:rPr>
          <w:rFonts w:ascii="Calibri" w:hAnsi="Calibri"/>
        </w:rPr>
        <w:t>υπεύθυνους</w:t>
      </w:r>
      <w:r w:rsidRPr="0031631B">
        <w:rPr>
          <w:rFonts w:ascii="Calibri" w:hAnsi="Calibri"/>
        </w:rPr>
        <w:t xml:space="preserve"> για την </w:t>
      </w:r>
      <w:r w:rsidR="00090658" w:rsidRPr="0031631B">
        <w:rPr>
          <w:rFonts w:ascii="Calibri" w:hAnsi="Calibri"/>
        </w:rPr>
        <w:t>έκπτωση</w:t>
      </w:r>
      <w:r w:rsidRPr="0031631B">
        <w:rPr>
          <w:rFonts w:ascii="Calibri" w:hAnsi="Calibri"/>
        </w:rPr>
        <w:t xml:space="preserve"> </w:t>
      </w:r>
      <w:r w:rsidR="00090658" w:rsidRPr="0031631B">
        <w:rPr>
          <w:rFonts w:ascii="Calibri" w:hAnsi="Calibri"/>
        </w:rPr>
        <w:t>μελετητές</w:t>
      </w:r>
      <w:r w:rsidRPr="0031631B">
        <w:rPr>
          <w:rFonts w:ascii="Calibri" w:hAnsi="Calibri"/>
        </w:rPr>
        <w:t xml:space="preserve"> </w:t>
      </w:r>
      <w:r w:rsidR="00090658" w:rsidRPr="0031631B">
        <w:rPr>
          <w:rFonts w:ascii="Calibri" w:hAnsi="Calibri"/>
        </w:rPr>
        <w:t>ή</w:t>
      </w:r>
      <w:r w:rsidRPr="0031631B">
        <w:rPr>
          <w:rFonts w:ascii="Calibri" w:hAnsi="Calibri"/>
        </w:rPr>
        <w:t xml:space="preserve"> </w:t>
      </w:r>
      <w:r w:rsidR="00090658" w:rsidRPr="0031631B">
        <w:rPr>
          <w:rFonts w:ascii="Calibri" w:hAnsi="Calibri"/>
        </w:rPr>
        <w:t>εταιρείες</w:t>
      </w:r>
      <w:r w:rsidRPr="0031631B">
        <w:rPr>
          <w:rFonts w:ascii="Calibri" w:hAnsi="Calibri"/>
        </w:rPr>
        <w:t xml:space="preserve"> </w:t>
      </w:r>
      <w:r w:rsidR="00090658" w:rsidRPr="0031631B">
        <w:rPr>
          <w:rFonts w:ascii="Calibri" w:hAnsi="Calibri"/>
        </w:rPr>
        <w:t>της</w:t>
      </w:r>
      <w:r w:rsidRPr="0031631B">
        <w:rPr>
          <w:rFonts w:ascii="Calibri" w:hAnsi="Calibri"/>
        </w:rPr>
        <w:t xml:space="preserve"> </w:t>
      </w:r>
      <w:r w:rsidR="00090658" w:rsidRPr="0031631B">
        <w:rPr>
          <w:rFonts w:ascii="Calibri" w:hAnsi="Calibri"/>
        </w:rPr>
        <w:t>σύμπραξης</w:t>
      </w:r>
      <w:r w:rsidRPr="0031631B">
        <w:rPr>
          <w:rFonts w:ascii="Calibri" w:hAnsi="Calibri"/>
        </w:rPr>
        <w:t xml:space="preserve"> </w:t>
      </w:r>
      <w:r w:rsidR="00090658" w:rsidRPr="0031631B">
        <w:rPr>
          <w:rFonts w:ascii="Calibri" w:hAnsi="Calibri"/>
        </w:rPr>
        <w:t>ή</w:t>
      </w:r>
      <w:r w:rsidRPr="0031631B">
        <w:rPr>
          <w:rFonts w:ascii="Calibri" w:hAnsi="Calibri"/>
        </w:rPr>
        <w:t xml:space="preserve"> </w:t>
      </w:r>
      <w:r w:rsidR="00090658" w:rsidRPr="0031631B">
        <w:rPr>
          <w:rFonts w:ascii="Calibri" w:hAnsi="Calibri"/>
        </w:rPr>
        <w:t>κοινοπραξίας</w:t>
      </w:r>
      <w:r w:rsidRPr="0031631B">
        <w:rPr>
          <w:rFonts w:ascii="Calibri" w:hAnsi="Calibri"/>
        </w:rPr>
        <w:t xml:space="preserve">. </w:t>
      </w:r>
    </w:p>
    <w:p w:rsidR="008B3E9F" w:rsidRPr="0031631B" w:rsidRDefault="008B3E9F" w:rsidP="0031631B">
      <w:pPr>
        <w:pStyle w:val="2"/>
        <w:spacing w:before="0" w:after="0" w:line="260" w:lineRule="atLeast"/>
        <w:ind w:left="0" w:firstLine="0"/>
        <w:rPr>
          <w:rFonts w:ascii="Calibri" w:hAnsi="Calibri"/>
          <w:sz w:val="22"/>
          <w:lang w:eastAsia="zh-CN"/>
        </w:rPr>
      </w:pPr>
      <w:bookmarkStart w:id="41" w:name="_Toc512514018"/>
      <w:r w:rsidRPr="0031631B">
        <w:rPr>
          <w:rFonts w:ascii="Calibri" w:hAnsi="Calibri"/>
          <w:sz w:val="22"/>
          <w:lang w:eastAsia="zh-CN"/>
        </w:rPr>
        <w:t>1</w:t>
      </w:r>
      <w:r w:rsidR="00CA5F15" w:rsidRPr="0031631B">
        <w:rPr>
          <w:rFonts w:ascii="Calibri" w:hAnsi="Calibri"/>
          <w:sz w:val="22"/>
          <w:lang w:eastAsia="zh-CN"/>
        </w:rPr>
        <w:t>0</w:t>
      </w:r>
      <w:r w:rsidRPr="0031631B">
        <w:rPr>
          <w:rFonts w:ascii="Calibri" w:hAnsi="Calibri"/>
          <w:sz w:val="22"/>
          <w:lang w:eastAsia="zh-CN"/>
        </w:rPr>
        <w:t>.2    Διάλυση της σύμβασης</w:t>
      </w:r>
      <w:bookmarkEnd w:id="41"/>
    </w:p>
    <w:p w:rsidR="004B3125" w:rsidRPr="0031631B" w:rsidRDefault="004B3125" w:rsidP="0031631B">
      <w:pPr>
        <w:spacing w:before="0" w:after="0" w:line="260" w:lineRule="atLeast"/>
        <w:rPr>
          <w:rFonts w:ascii="Calibri" w:hAnsi="Calibri"/>
        </w:rPr>
      </w:pPr>
      <w:r w:rsidRPr="0031631B">
        <w:rPr>
          <w:rFonts w:ascii="Calibri" w:hAnsi="Calibri"/>
        </w:rPr>
        <w:t>Ο εργοδότης δικαιούται να καταγγείλει και να προβεί στη διάλυση μιας σύμβασης μελέτης ή παροχής τεχνικών και λοιπών συναφών επιστημονικών υπηρεσιών κατά τη διάρκεια εκτέλεσής της, σύμφωνα με τα αναφερόμενα στο άρθρο 192 παρ. 1 και 2 του Ν.4412/2016.</w:t>
      </w:r>
    </w:p>
    <w:p w:rsidR="008B3E9F" w:rsidRPr="0031631B" w:rsidRDefault="004B3125" w:rsidP="0031631B">
      <w:pPr>
        <w:spacing w:before="0" w:after="0" w:line="260" w:lineRule="atLeast"/>
        <w:rPr>
          <w:rFonts w:ascii="Calibri" w:hAnsi="Calibri"/>
        </w:rPr>
      </w:pPr>
      <w:r w:rsidRPr="0031631B">
        <w:rPr>
          <w:rFonts w:ascii="Calibri" w:hAnsi="Calibri"/>
        </w:rPr>
        <w:t>Ο ανάδοχος δικαιούται να διαλύσει την σύμβαση, σύμφωνα με τα αναφερόμενα στο άρθρο 192 παρ. 3, 4 και 5 του Ν.4412/2016</w:t>
      </w:r>
    </w:p>
    <w:p w:rsidR="001C27FB" w:rsidRPr="0031631B" w:rsidRDefault="001C27FB" w:rsidP="0031631B">
      <w:pPr>
        <w:pStyle w:val="2"/>
        <w:spacing w:before="0" w:after="0" w:line="260" w:lineRule="atLeast"/>
        <w:ind w:left="0" w:firstLine="0"/>
        <w:rPr>
          <w:rFonts w:ascii="Calibri" w:hAnsi="Calibri"/>
          <w:sz w:val="22"/>
          <w:lang w:eastAsia="zh-CN"/>
        </w:rPr>
      </w:pPr>
      <w:bookmarkStart w:id="42" w:name="_Toc512514019"/>
      <w:r w:rsidRPr="0031631B">
        <w:rPr>
          <w:rFonts w:ascii="Calibri" w:hAnsi="Calibri"/>
          <w:sz w:val="22"/>
          <w:lang w:eastAsia="zh-CN"/>
        </w:rPr>
        <w:t>1</w:t>
      </w:r>
      <w:r w:rsidR="00CA5F15" w:rsidRPr="0031631B">
        <w:rPr>
          <w:rFonts w:ascii="Calibri" w:hAnsi="Calibri"/>
          <w:sz w:val="22"/>
          <w:lang w:eastAsia="zh-CN"/>
        </w:rPr>
        <w:t>0</w:t>
      </w:r>
      <w:r w:rsidRPr="0031631B">
        <w:rPr>
          <w:rFonts w:ascii="Calibri" w:hAnsi="Calibri"/>
          <w:sz w:val="22"/>
          <w:lang w:eastAsia="zh-CN"/>
        </w:rPr>
        <w:t>.3 Ματαίωση της διάλυσης</w:t>
      </w:r>
      <w:bookmarkEnd w:id="42"/>
      <w:r w:rsidRPr="0031631B">
        <w:rPr>
          <w:rFonts w:ascii="Calibri" w:hAnsi="Calibri"/>
          <w:sz w:val="22"/>
          <w:lang w:eastAsia="zh-CN"/>
        </w:rPr>
        <w:t xml:space="preserve"> </w:t>
      </w:r>
    </w:p>
    <w:p w:rsidR="001C27FB" w:rsidRPr="0031631B" w:rsidRDefault="001C27FB" w:rsidP="0031631B">
      <w:pPr>
        <w:pStyle w:val="Default"/>
        <w:spacing w:line="260" w:lineRule="atLeast"/>
        <w:jc w:val="both"/>
        <w:rPr>
          <w:rFonts w:ascii="Calibri" w:hAnsi="Calibri"/>
          <w:sz w:val="22"/>
          <w:szCs w:val="22"/>
        </w:rPr>
      </w:pPr>
      <w:r w:rsidRPr="0031631B">
        <w:rPr>
          <w:rFonts w:ascii="Calibri" w:hAnsi="Calibri"/>
          <w:sz w:val="22"/>
          <w:szCs w:val="22"/>
        </w:rPr>
        <w:t xml:space="preserve">Σύμφωνα με τα ισχύοντα στο άρθρο 193 του ν.4412/2016. </w:t>
      </w:r>
    </w:p>
    <w:p w:rsidR="001C27FB" w:rsidRPr="0031631B" w:rsidRDefault="006D029C" w:rsidP="0031631B">
      <w:pPr>
        <w:pStyle w:val="2"/>
        <w:spacing w:before="0" w:after="0" w:line="260" w:lineRule="atLeast"/>
        <w:ind w:left="0" w:firstLine="0"/>
        <w:rPr>
          <w:rFonts w:ascii="Calibri" w:hAnsi="Calibri"/>
          <w:sz w:val="22"/>
          <w:lang w:eastAsia="zh-CN"/>
        </w:rPr>
      </w:pPr>
      <w:bookmarkStart w:id="43" w:name="_Toc512514020"/>
      <w:r w:rsidRPr="0031631B">
        <w:rPr>
          <w:rFonts w:ascii="Calibri" w:hAnsi="Calibri"/>
          <w:sz w:val="22"/>
          <w:lang w:eastAsia="zh-CN"/>
        </w:rPr>
        <w:t>1</w:t>
      </w:r>
      <w:r w:rsidR="00CA5F15" w:rsidRPr="0031631B">
        <w:rPr>
          <w:rFonts w:ascii="Calibri" w:hAnsi="Calibri"/>
          <w:sz w:val="22"/>
          <w:lang w:eastAsia="zh-CN"/>
        </w:rPr>
        <w:t>0</w:t>
      </w:r>
      <w:r w:rsidRPr="0031631B">
        <w:rPr>
          <w:rFonts w:ascii="Calibri" w:hAnsi="Calibri"/>
          <w:sz w:val="22"/>
          <w:lang w:eastAsia="zh-CN"/>
        </w:rPr>
        <w:t>.4  Αποζημίωση</w:t>
      </w:r>
      <w:r w:rsidR="001C27FB" w:rsidRPr="0031631B">
        <w:rPr>
          <w:rFonts w:ascii="Calibri" w:hAnsi="Calibri"/>
          <w:sz w:val="22"/>
          <w:lang w:eastAsia="zh-CN"/>
        </w:rPr>
        <w:t xml:space="preserve"> </w:t>
      </w:r>
      <w:r w:rsidRPr="0031631B">
        <w:rPr>
          <w:rFonts w:ascii="Calibri" w:hAnsi="Calibri"/>
          <w:sz w:val="22"/>
          <w:lang w:eastAsia="zh-CN"/>
        </w:rPr>
        <w:t>αναδόχου</w:t>
      </w:r>
      <w:r w:rsidR="001C27FB" w:rsidRPr="0031631B">
        <w:rPr>
          <w:rFonts w:ascii="Calibri" w:hAnsi="Calibri"/>
          <w:sz w:val="22"/>
          <w:lang w:eastAsia="zh-CN"/>
        </w:rPr>
        <w:t xml:space="preserve"> </w:t>
      </w:r>
      <w:r w:rsidRPr="0031631B">
        <w:rPr>
          <w:rFonts w:ascii="Calibri" w:hAnsi="Calibri"/>
          <w:sz w:val="22"/>
          <w:lang w:eastAsia="zh-CN"/>
        </w:rPr>
        <w:t>σε</w:t>
      </w:r>
      <w:r w:rsidR="001C27FB" w:rsidRPr="0031631B">
        <w:rPr>
          <w:rFonts w:ascii="Calibri" w:hAnsi="Calibri"/>
          <w:sz w:val="22"/>
          <w:lang w:eastAsia="zh-CN"/>
        </w:rPr>
        <w:t xml:space="preserve"> </w:t>
      </w:r>
      <w:r w:rsidRPr="0031631B">
        <w:rPr>
          <w:rFonts w:ascii="Calibri" w:hAnsi="Calibri"/>
          <w:sz w:val="22"/>
          <w:lang w:eastAsia="zh-CN"/>
        </w:rPr>
        <w:t>περίπτωση</w:t>
      </w:r>
      <w:r w:rsidR="001C27FB" w:rsidRPr="0031631B">
        <w:rPr>
          <w:rFonts w:ascii="Calibri" w:hAnsi="Calibri"/>
          <w:sz w:val="22"/>
          <w:lang w:eastAsia="zh-CN"/>
        </w:rPr>
        <w:t xml:space="preserve"> </w:t>
      </w:r>
      <w:r w:rsidRPr="0031631B">
        <w:rPr>
          <w:rFonts w:ascii="Calibri" w:hAnsi="Calibri"/>
          <w:sz w:val="22"/>
          <w:lang w:eastAsia="zh-CN"/>
        </w:rPr>
        <w:t>διάλυσης</w:t>
      </w:r>
      <w:r w:rsidR="001C27FB" w:rsidRPr="0031631B">
        <w:rPr>
          <w:rFonts w:ascii="Calibri" w:hAnsi="Calibri"/>
          <w:sz w:val="22"/>
          <w:lang w:eastAsia="zh-CN"/>
        </w:rPr>
        <w:t xml:space="preserve"> </w:t>
      </w:r>
      <w:r w:rsidRPr="0031631B">
        <w:rPr>
          <w:rFonts w:ascii="Calibri" w:hAnsi="Calibri"/>
          <w:sz w:val="22"/>
          <w:lang w:eastAsia="zh-CN"/>
        </w:rPr>
        <w:t>της</w:t>
      </w:r>
      <w:r w:rsidR="001C27FB" w:rsidRPr="0031631B">
        <w:rPr>
          <w:rFonts w:ascii="Calibri" w:hAnsi="Calibri"/>
          <w:sz w:val="22"/>
          <w:lang w:eastAsia="zh-CN"/>
        </w:rPr>
        <w:t xml:space="preserve"> </w:t>
      </w:r>
      <w:r w:rsidRPr="0031631B">
        <w:rPr>
          <w:rFonts w:ascii="Calibri" w:hAnsi="Calibri"/>
          <w:sz w:val="22"/>
          <w:lang w:eastAsia="zh-CN"/>
        </w:rPr>
        <w:t>σύμβασης</w:t>
      </w:r>
      <w:bookmarkEnd w:id="43"/>
      <w:r w:rsidR="001C27FB" w:rsidRPr="0031631B">
        <w:rPr>
          <w:rFonts w:ascii="Calibri" w:hAnsi="Calibri"/>
          <w:sz w:val="22"/>
          <w:lang w:eastAsia="zh-CN"/>
        </w:rPr>
        <w:t xml:space="preserve"> </w:t>
      </w:r>
    </w:p>
    <w:p w:rsidR="001C27FB" w:rsidRPr="0031631B" w:rsidRDefault="006D029C" w:rsidP="0031631B">
      <w:pPr>
        <w:pStyle w:val="Default"/>
        <w:spacing w:line="260" w:lineRule="atLeast"/>
        <w:jc w:val="both"/>
        <w:rPr>
          <w:rFonts w:ascii="Calibri" w:hAnsi="Calibri"/>
          <w:sz w:val="22"/>
          <w:szCs w:val="22"/>
        </w:rPr>
      </w:pPr>
      <w:r w:rsidRPr="0031631B">
        <w:rPr>
          <w:rFonts w:ascii="Calibri" w:hAnsi="Calibri"/>
          <w:sz w:val="22"/>
          <w:szCs w:val="22"/>
        </w:rPr>
        <w:t>Σύμφωνα με τα ισχύοντα στο άρθρο</w:t>
      </w:r>
      <w:r w:rsidR="001C27FB" w:rsidRPr="0031631B">
        <w:rPr>
          <w:rFonts w:ascii="Calibri" w:hAnsi="Calibri"/>
          <w:sz w:val="22"/>
          <w:szCs w:val="22"/>
        </w:rPr>
        <w:t xml:space="preserve"> 194 του ν.4412/2016. </w:t>
      </w:r>
    </w:p>
    <w:p w:rsidR="001C27FB" w:rsidRPr="0031631B" w:rsidRDefault="006D029C" w:rsidP="0031631B">
      <w:pPr>
        <w:pStyle w:val="2"/>
        <w:spacing w:before="0" w:after="0" w:line="260" w:lineRule="atLeast"/>
        <w:ind w:left="0" w:firstLine="0"/>
        <w:rPr>
          <w:rFonts w:ascii="Calibri" w:hAnsi="Calibri"/>
          <w:sz w:val="22"/>
          <w:lang w:eastAsia="zh-CN"/>
        </w:rPr>
      </w:pPr>
      <w:bookmarkStart w:id="44" w:name="_Toc512514021"/>
      <w:r w:rsidRPr="0031631B">
        <w:rPr>
          <w:rFonts w:ascii="Calibri" w:hAnsi="Calibri"/>
          <w:sz w:val="22"/>
          <w:lang w:eastAsia="zh-CN"/>
        </w:rPr>
        <w:t>1</w:t>
      </w:r>
      <w:r w:rsidR="00CA5F15" w:rsidRPr="0031631B">
        <w:rPr>
          <w:rFonts w:ascii="Calibri" w:hAnsi="Calibri"/>
          <w:sz w:val="22"/>
          <w:lang w:eastAsia="zh-CN"/>
        </w:rPr>
        <w:t>0</w:t>
      </w:r>
      <w:r w:rsidRPr="0031631B">
        <w:rPr>
          <w:rFonts w:ascii="Calibri" w:hAnsi="Calibri"/>
          <w:sz w:val="22"/>
          <w:lang w:eastAsia="zh-CN"/>
        </w:rPr>
        <w:t>.5  Υποκατάσταση</w:t>
      </w:r>
      <w:r w:rsidR="001C27FB" w:rsidRPr="0031631B">
        <w:rPr>
          <w:rFonts w:ascii="Calibri" w:hAnsi="Calibri"/>
          <w:sz w:val="22"/>
          <w:lang w:eastAsia="zh-CN"/>
        </w:rPr>
        <w:t xml:space="preserve"> του </w:t>
      </w:r>
      <w:r w:rsidRPr="0031631B">
        <w:rPr>
          <w:rFonts w:ascii="Calibri" w:hAnsi="Calibri"/>
          <w:sz w:val="22"/>
          <w:lang w:eastAsia="zh-CN"/>
        </w:rPr>
        <w:t>αναδόχου</w:t>
      </w:r>
      <w:bookmarkEnd w:id="44"/>
      <w:r w:rsidR="001C27FB" w:rsidRPr="0031631B">
        <w:rPr>
          <w:rFonts w:ascii="Calibri" w:hAnsi="Calibri"/>
          <w:sz w:val="22"/>
          <w:lang w:eastAsia="zh-CN"/>
        </w:rPr>
        <w:t xml:space="preserve"> </w:t>
      </w:r>
    </w:p>
    <w:p w:rsidR="008B3E9F" w:rsidRPr="0031631B" w:rsidRDefault="006D029C" w:rsidP="0031631B">
      <w:pPr>
        <w:pStyle w:val="Default"/>
        <w:spacing w:line="260" w:lineRule="atLeast"/>
        <w:jc w:val="both"/>
        <w:rPr>
          <w:rFonts w:ascii="Calibri" w:hAnsi="Calibri"/>
          <w:sz w:val="22"/>
          <w:szCs w:val="22"/>
        </w:rPr>
      </w:pPr>
      <w:r w:rsidRPr="0031631B">
        <w:rPr>
          <w:rFonts w:ascii="Calibri" w:hAnsi="Calibri"/>
          <w:sz w:val="22"/>
          <w:szCs w:val="22"/>
        </w:rPr>
        <w:t xml:space="preserve">Σύμφωνα με τα ισχύοντα στο άρθρο </w:t>
      </w:r>
      <w:r w:rsidR="001C27FB" w:rsidRPr="0031631B">
        <w:rPr>
          <w:rFonts w:ascii="Calibri" w:hAnsi="Calibri"/>
          <w:sz w:val="22"/>
          <w:szCs w:val="22"/>
        </w:rPr>
        <w:t>195 του ν.4412/20162.</w:t>
      </w:r>
    </w:p>
    <w:p w:rsidR="004B3125" w:rsidRPr="0031631B" w:rsidRDefault="008B3E9F" w:rsidP="0031631B">
      <w:pPr>
        <w:pStyle w:val="2"/>
        <w:spacing w:before="0" w:after="0" w:line="260" w:lineRule="atLeast"/>
        <w:ind w:left="0" w:firstLine="0"/>
        <w:rPr>
          <w:rFonts w:ascii="Calibri" w:hAnsi="Calibri"/>
          <w:sz w:val="22"/>
          <w:lang w:eastAsia="zh-CN"/>
        </w:rPr>
      </w:pPr>
      <w:bookmarkStart w:id="45" w:name="_Toc512514022"/>
      <w:r w:rsidRPr="0031631B">
        <w:rPr>
          <w:rFonts w:ascii="Calibri" w:hAnsi="Calibri"/>
          <w:sz w:val="22"/>
          <w:lang w:eastAsia="zh-CN"/>
        </w:rPr>
        <w:lastRenderedPageBreak/>
        <w:t>1</w:t>
      </w:r>
      <w:r w:rsidR="00CA5F15" w:rsidRPr="0031631B">
        <w:rPr>
          <w:rFonts w:ascii="Calibri" w:hAnsi="Calibri"/>
          <w:sz w:val="22"/>
          <w:lang w:eastAsia="zh-CN"/>
        </w:rPr>
        <w:t>0</w:t>
      </w:r>
      <w:r w:rsidRPr="0031631B">
        <w:rPr>
          <w:rFonts w:ascii="Calibri" w:hAnsi="Calibri"/>
          <w:sz w:val="22"/>
          <w:lang w:eastAsia="zh-CN"/>
        </w:rPr>
        <w:t>.</w:t>
      </w:r>
      <w:r w:rsidR="006D029C" w:rsidRPr="0031631B">
        <w:rPr>
          <w:rFonts w:ascii="Calibri" w:hAnsi="Calibri"/>
          <w:sz w:val="22"/>
          <w:lang w:eastAsia="zh-CN"/>
        </w:rPr>
        <w:t>6</w:t>
      </w:r>
      <w:r w:rsidRPr="0031631B">
        <w:rPr>
          <w:rFonts w:ascii="Calibri" w:hAnsi="Calibri"/>
          <w:sz w:val="22"/>
          <w:lang w:eastAsia="zh-CN"/>
        </w:rPr>
        <w:t xml:space="preserve">  </w:t>
      </w:r>
      <w:bookmarkStart w:id="46" w:name="bookmark37"/>
      <w:r w:rsidR="004B3125" w:rsidRPr="0031631B">
        <w:rPr>
          <w:rFonts w:ascii="Calibri" w:hAnsi="Calibri"/>
          <w:sz w:val="22"/>
          <w:lang w:eastAsia="zh-CN"/>
        </w:rPr>
        <w:t>Δικαίωμα μονομερούς λύσης της Σύμβασης</w:t>
      </w:r>
      <w:bookmarkEnd w:id="45"/>
      <w:bookmarkEnd w:id="46"/>
    </w:p>
    <w:p w:rsidR="004B3125" w:rsidRPr="0031631B" w:rsidRDefault="001C27FB" w:rsidP="0031631B">
      <w:pPr>
        <w:spacing w:before="0" w:after="0" w:line="260" w:lineRule="atLeast"/>
        <w:rPr>
          <w:rFonts w:ascii="Calibri" w:hAnsi="Calibri"/>
        </w:rPr>
      </w:pPr>
      <w:r w:rsidRPr="0031631B">
        <w:rPr>
          <w:rFonts w:ascii="Calibri" w:hAnsi="Calibri"/>
        </w:rPr>
        <w:t>Η αναθέτουσα αρχή</w:t>
      </w:r>
      <w:r w:rsidR="004B3125" w:rsidRPr="0031631B">
        <w:rPr>
          <w:rFonts w:ascii="Calibri" w:hAnsi="Calibri"/>
        </w:rPr>
        <w:t xml:space="preserve"> μπορεί, υπό τις προϋποθέσεις που ορίζουν οι κείμενες διατάξεις, να καταγγείλει μία δημόσια σύμβαση κατά την διάρκεια της εκτέλεσης της σύμφωνα με τα αναφερόμενα στο άρθρο </w:t>
      </w:r>
      <w:r w:rsidR="00BC3B68" w:rsidRPr="0031631B">
        <w:rPr>
          <w:rFonts w:ascii="Calibri" w:hAnsi="Calibri"/>
        </w:rPr>
        <w:t xml:space="preserve">133 </w:t>
      </w:r>
      <w:r w:rsidR="004B3125" w:rsidRPr="0031631B">
        <w:rPr>
          <w:rFonts w:ascii="Calibri" w:hAnsi="Calibri"/>
        </w:rPr>
        <w:t>του Ν.4412/2016.</w:t>
      </w:r>
    </w:p>
    <w:p w:rsidR="008B3E9F" w:rsidRPr="0031631B" w:rsidRDefault="008B3E9F" w:rsidP="0031631B">
      <w:pPr>
        <w:pStyle w:val="2"/>
        <w:spacing w:before="0" w:after="0" w:line="260" w:lineRule="atLeast"/>
        <w:ind w:left="0" w:firstLine="0"/>
        <w:rPr>
          <w:rFonts w:ascii="Calibri" w:hAnsi="Calibri"/>
          <w:sz w:val="22"/>
          <w:lang w:eastAsia="zh-CN"/>
        </w:rPr>
      </w:pPr>
      <w:bookmarkStart w:id="47" w:name="_Toc512514023"/>
      <w:r w:rsidRPr="0031631B">
        <w:rPr>
          <w:rFonts w:ascii="Calibri" w:hAnsi="Calibri"/>
          <w:sz w:val="22"/>
          <w:lang w:eastAsia="zh-CN"/>
        </w:rPr>
        <w:t>1</w:t>
      </w:r>
      <w:r w:rsidR="00CA5F15" w:rsidRPr="0031631B">
        <w:rPr>
          <w:rFonts w:ascii="Calibri" w:hAnsi="Calibri"/>
          <w:sz w:val="22"/>
          <w:lang w:eastAsia="zh-CN"/>
        </w:rPr>
        <w:t>0</w:t>
      </w:r>
      <w:r w:rsidRPr="0031631B">
        <w:rPr>
          <w:rFonts w:ascii="Calibri" w:hAnsi="Calibri"/>
          <w:sz w:val="22"/>
          <w:lang w:eastAsia="zh-CN"/>
        </w:rPr>
        <w:t>.</w:t>
      </w:r>
      <w:r w:rsidR="00CA5F15" w:rsidRPr="0031631B">
        <w:rPr>
          <w:rFonts w:ascii="Calibri" w:hAnsi="Calibri"/>
          <w:sz w:val="22"/>
          <w:lang w:eastAsia="zh-CN"/>
        </w:rPr>
        <w:t>7</w:t>
      </w:r>
      <w:r w:rsidRPr="0031631B">
        <w:rPr>
          <w:rFonts w:ascii="Calibri" w:hAnsi="Calibri"/>
          <w:sz w:val="22"/>
          <w:lang w:eastAsia="zh-CN"/>
        </w:rPr>
        <w:t xml:space="preserve">  </w:t>
      </w:r>
      <w:r w:rsidR="004B3125" w:rsidRPr="0031631B">
        <w:rPr>
          <w:rFonts w:ascii="Calibri" w:hAnsi="Calibri"/>
          <w:sz w:val="22"/>
          <w:lang w:eastAsia="zh-CN"/>
        </w:rPr>
        <w:t>Έγκριση μελέτης</w:t>
      </w:r>
      <w:r w:rsidRPr="0031631B">
        <w:rPr>
          <w:rFonts w:ascii="Calibri" w:hAnsi="Calibri"/>
          <w:sz w:val="22"/>
          <w:lang w:eastAsia="zh-CN"/>
        </w:rPr>
        <w:t xml:space="preserve"> – Παραλαβή του αντικειμένου </w:t>
      </w:r>
      <w:r w:rsidR="004B3125" w:rsidRPr="0031631B">
        <w:rPr>
          <w:rFonts w:ascii="Calibri" w:hAnsi="Calibri"/>
          <w:sz w:val="22"/>
          <w:lang w:eastAsia="zh-CN"/>
        </w:rPr>
        <w:t>της σύμβασης</w:t>
      </w:r>
      <w:bookmarkEnd w:id="47"/>
    </w:p>
    <w:p w:rsidR="004B3125" w:rsidRPr="0031631B" w:rsidRDefault="004B3125" w:rsidP="0031631B">
      <w:pPr>
        <w:spacing w:before="0" w:after="0" w:line="260" w:lineRule="atLeast"/>
        <w:rPr>
          <w:rFonts w:ascii="Calibri" w:hAnsi="Calibri"/>
        </w:rPr>
      </w:pPr>
      <w:r w:rsidRPr="0031631B">
        <w:rPr>
          <w:rFonts w:ascii="Calibri" w:hAnsi="Calibri"/>
        </w:rPr>
        <w:t>Η οριστική παραλαβή των μελετών πραγματοποιείται με απόφαση της Προϊσταμένης Αρχής, μετά την έγκριση του τελευταίου, κατά τη σύμβαση, σταδίου της μελέτης και την έκδοση βεβαίωσης της Διευθύνουσας Υπηρεσίας, για την περαίωση των εργασιών της σύμβασης.</w:t>
      </w:r>
    </w:p>
    <w:p w:rsidR="008B3E9F" w:rsidRPr="0031631B" w:rsidRDefault="004B3125" w:rsidP="0031631B">
      <w:pPr>
        <w:spacing w:before="0" w:after="0" w:line="260" w:lineRule="atLeast"/>
        <w:rPr>
          <w:rFonts w:ascii="Calibri" w:hAnsi="Calibri"/>
        </w:rPr>
      </w:pPr>
      <w:r w:rsidRPr="0031631B">
        <w:rPr>
          <w:rFonts w:ascii="Calibri" w:hAnsi="Calibri"/>
        </w:rPr>
        <w:t>Σχετικά ισχύουν τα αναφερόμενα στο άρθρο 189 του Ν.4412/2016.</w:t>
      </w:r>
      <w:r w:rsidR="008B3E9F" w:rsidRPr="0031631B">
        <w:rPr>
          <w:rFonts w:ascii="Calibri" w:hAnsi="Calibri"/>
        </w:rPr>
        <w:tab/>
      </w:r>
    </w:p>
    <w:p w:rsidR="008B3E9F" w:rsidRPr="0031631B" w:rsidRDefault="008B3E9F" w:rsidP="0031631B">
      <w:pPr>
        <w:pStyle w:val="2"/>
        <w:spacing w:before="0" w:after="0" w:line="260" w:lineRule="atLeast"/>
        <w:ind w:left="0" w:firstLine="0"/>
        <w:rPr>
          <w:rFonts w:ascii="Calibri" w:hAnsi="Calibri"/>
          <w:sz w:val="22"/>
          <w:lang w:eastAsia="zh-CN"/>
        </w:rPr>
      </w:pPr>
      <w:bookmarkStart w:id="48" w:name="_Toc512514024"/>
      <w:r w:rsidRPr="0031631B">
        <w:rPr>
          <w:rFonts w:ascii="Calibri" w:hAnsi="Calibri"/>
          <w:sz w:val="22"/>
          <w:lang w:eastAsia="zh-CN"/>
        </w:rPr>
        <w:t>Άρθρο 1</w:t>
      </w:r>
      <w:r w:rsidR="00CA5F15" w:rsidRPr="0031631B">
        <w:rPr>
          <w:rFonts w:ascii="Calibri" w:hAnsi="Calibri"/>
          <w:sz w:val="22"/>
          <w:lang w:eastAsia="zh-CN"/>
        </w:rPr>
        <w:t>1</w:t>
      </w:r>
      <w:r w:rsidRPr="0031631B">
        <w:rPr>
          <w:rFonts w:ascii="Calibri" w:hAnsi="Calibri"/>
          <w:sz w:val="22"/>
          <w:lang w:eastAsia="zh-CN"/>
        </w:rPr>
        <w:t xml:space="preserve">  ΔΙΟΙΚΗΤΙΚΗ ΚΑΙ ΔΙΚΑΣΤΙΚΗ ΕΠΙΛΥΣΗ ΔΙΑΦΟΡΩΝ</w:t>
      </w:r>
      <w:bookmarkEnd w:id="48"/>
      <w:r w:rsidRPr="0031631B">
        <w:rPr>
          <w:rFonts w:ascii="Calibri" w:hAnsi="Calibri"/>
          <w:sz w:val="22"/>
          <w:lang w:eastAsia="zh-CN"/>
        </w:rPr>
        <w:t xml:space="preserve"> </w:t>
      </w:r>
    </w:p>
    <w:p w:rsidR="008B3E9F" w:rsidRPr="0031631B" w:rsidRDefault="008B3E9F" w:rsidP="0031631B">
      <w:pPr>
        <w:spacing w:before="0" w:after="0" w:line="260" w:lineRule="atLeast"/>
        <w:rPr>
          <w:rFonts w:ascii="Calibri" w:hAnsi="Calibri"/>
        </w:rPr>
      </w:pPr>
      <w:r w:rsidRPr="0031631B">
        <w:rPr>
          <w:rFonts w:ascii="Calibri" w:hAnsi="Calibri"/>
        </w:rPr>
        <w:t xml:space="preserve">Οι διαφορές μεταξύ του εργοδότη και του αναδόχου επιλύονται κατά τα λεπτομερώς αναφερόμενα στο άρθρο </w:t>
      </w:r>
      <w:r w:rsidR="004B3125" w:rsidRPr="0031631B">
        <w:rPr>
          <w:rFonts w:ascii="Calibri" w:hAnsi="Calibri"/>
        </w:rPr>
        <w:t>198</w:t>
      </w:r>
      <w:r w:rsidRPr="0031631B">
        <w:rPr>
          <w:rFonts w:ascii="Calibri" w:hAnsi="Calibri"/>
        </w:rPr>
        <w:t xml:space="preserve"> του Ν</w:t>
      </w:r>
      <w:r w:rsidR="004B3125" w:rsidRPr="0031631B">
        <w:rPr>
          <w:rFonts w:ascii="Calibri" w:hAnsi="Calibri"/>
        </w:rPr>
        <w:t>.4412/2016</w:t>
      </w:r>
      <w:r w:rsidRPr="0031631B">
        <w:rPr>
          <w:rFonts w:ascii="Calibri" w:hAnsi="Calibri"/>
        </w:rPr>
        <w:t xml:space="preserve">. Η διοικητική και η δικαστική διαδικασία δεν αναστέλλουν την εκτέλεση της Σύμβασης, εκτός και αν ορίζεται διαφορετικά στο Νόμο. </w:t>
      </w:r>
    </w:p>
    <w:p w:rsidR="00620D4E" w:rsidRDefault="00620D4E" w:rsidP="0031631B">
      <w:pPr>
        <w:pStyle w:val="1"/>
        <w:spacing w:before="0" w:after="0" w:line="260" w:lineRule="atLeast"/>
        <w:rPr>
          <w:rFonts w:ascii="Calibri" w:hAnsi="Calibri"/>
          <w:sz w:val="22"/>
          <w:szCs w:val="22"/>
          <w:lang w:eastAsia="zh-CN"/>
        </w:rPr>
      </w:pPr>
      <w:bookmarkStart w:id="49" w:name="_Toc512514025"/>
    </w:p>
    <w:p w:rsidR="008B3E9F" w:rsidRPr="0031631B" w:rsidRDefault="008B3E9F" w:rsidP="0031631B">
      <w:pPr>
        <w:pStyle w:val="1"/>
        <w:spacing w:before="0" w:after="0" w:line="260" w:lineRule="atLeast"/>
        <w:rPr>
          <w:rFonts w:ascii="Calibri" w:hAnsi="Calibri"/>
          <w:sz w:val="22"/>
          <w:szCs w:val="22"/>
          <w:lang w:eastAsia="zh-CN"/>
        </w:rPr>
      </w:pPr>
      <w:r w:rsidRPr="0031631B">
        <w:rPr>
          <w:rFonts w:ascii="Calibri" w:hAnsi="Calibri"/>
          <w:sz w:val="22"/>
          <w:szCs w:val="22"/>
          <w:lang w:eastAsia="zh-CN"/>
        </w:rPr>
        <w:t>Άρθρο 1</w:t>
      </w:r>
      <w:r w:rsidR="00CA5F15" w:rsidRPr="0031631B">
        <w:rPr>
          <w:rFonts w:ascii="Calibri" w:hAnsi="Calibri"/>
          <w:sz w:val="22"/>
          <w:szCs w:val="22"/>
          <w:lang w:eastAsia="zh-CN"/>
        </w:rPr>
        <w:t>2</w:t>
      </w:r>
      <w:r w:rsidRPr="0031631B">
        <w:rPr>
          <w:rFonts w:ascii="Calibri" w:hAnsi="Calibri"/>
          <w:sz w:val="22"/>
          <w:szCs w:val="22"/>
          <w:lang w:eastAsia="zh-CN"/>
        </w:rPr>
        <w:t xml:space="preserve">    ΙΣΧΥΟΥΣΑ ΝΟΜΟΘΕΣΙΑ ΚΑΙ ΓΛΩΣΣΑ ΕΠΙΚΟΙΝΩΝΙΑΣ</w:t>
      </w:r>
      <w:bookmarkEnd w:id="49"/>
    </w:p>
    <w:p w:rsidR="008B3E9F" w:rsidRPr="0031631B" w:rsidRDefault="008B3E9F" w:rsidP="0031631B">
      <w:pPr>
        <w:pStyle w:val="2"/>
        <w:spacing w:before="0" w:after="0" w:line="260" w:lineRule="atLeast"/>
        <w:ind w:left="0" w:firstLine="0"/>
        <w:rPr>
          <w:rFonts w:ascii="Calibri" w:hAnsi="Calibri" w:cs="Tahoma"/>
          <w:sz w:val="22"/>
        </w:rPr>
      </w:pPr>
      <w:bookmarkStart w:id="50" w:name="_Toc512514026"/>
      <w:r w:rsidRPr="0031631B">
        <w:rPr>
          <w:rFonts w:ascii="Calibri" w:hAnsi="Calibri"/>
          <w:sz w:val="22"/>
          <w:lang w:eastAsia="zh-CN"/>
        </w:rPr>
        <w:t>1</w:t>
      </w:r>
      <w:r w:rsidR="00CA5F15" w:rsidRPr="0031631B">
        <w:rPr>
          <w:rFonts w:ascii="Calibri" w:hAnsi="Calibri"/>
          <w:sz w:val="22"/>
          <w:lang w:eastAsia="zh-CN"/>
        </w:rPr>
        <w:t>2</w:t>
      </w:r>
      <w:r w:rsidRPr="0031631B">
        <w:rPr>
          <w:rFonts w:ascii="Calibri" w:hAnsi="Calibri"/>
          <w:sz w:val="22"/>
          <w:lang w:eastAsia="zh-CN"/>
        </w:rPr>
        <w:t>.1  Νομοθεσία</w:t>
      </w:r>
      <w:bookmarkEnd w:id="50"/>
      <w:r w:rsidRPr="0031631B">
        <w:rPr>
          <w:rFonts w:ascii="Calibri" w:hAnsi="Calibri" w:cs="Tahoma"/>
          <w:sz w:val="22"/>
        </w:rPr>
        <w:tab/>
      </w:r>
    </w:p>
    <w:p w:rsidR="004B3125" w:rsidRPr="0031631B" w:rsidRDefault="004B3125" w:rsidP="0031631B">
      <w:pPr>
        <w:spacing w:before="0" w:after="0" w:line="260" w:lineRule="atLeast"/>
        <w:rPr>
          <w:rFonts w:ascii="Calibri" w:hAnsi="Calibri"/>
        </w:rPr>
      </w:pPr>
      <w:r w:rsidRPr="0031631B">
        <w:rPr>
          <w:rFonts w:ascii="Calibri" w:hAnsi="Calibri"/>
        </w:rPr>
        <w:t xml:space="preserve">Η Σύμβαση διέπεται αποκλειστικά από το Ελληνικό Δίκαιο όπως αναλυτικά προσδιορίζεται στην </w:t>
      </w:r>
      <w:r w:rsidR="00A96B34" w:rsidRPr="0031631B">
        <w:rPr>
          <w:rFonts w:ascii="Calibri" w:hAnsi="Calibri"/>
        </w:rPr>
        <w:t>διακήρυξη</w:t>
      </w:r>
      <w:r w:rsidR="00C276B3" w:rsidRPr="0031631B">
        <w:rPr>
          <w:rFonts w:ascii="Calibri" w:hAnsi="Calibri"/>
        </w:rPr>
        <w:t xml:space="preserve"> </w:t>
      </w:r>
      <w:r w:rsidR="00060E7F" w:rsidRPr="0031631B">
        <w:rPr>
          <w:rFonts w:ascii="Calibri" w:hAnsi="Calibri"/>
        </w:rPr>
        <w:t>και το Τεύχος Τεχνικών Δ</w:t>
      </w:r>
      <w:r w:rsidRPr="0031631B">
        <w:rPr>
          <w:rFonts w:ascii="Calibri" w:hAnsi="Calibri"/>
        </w:rPr>
        <w:t>εδομένων.</w:t>
      </w:r>
    </w:p>
    <w:p w:rsidR="008B3E9F" w:rsidRPr="0031631B" w:rsidRDefault="008B3E9F" w:rsidP="0031631B">
      <w:pPr>
        <w:pStyle w:val="2"/>
        <w:spacing w:before="0" w:after="0" w:line="260" w:lineRule="atLeast"/>
        <w:ind w:left="0" w:firstLine="0"/>
        <w:rPr>
          <w:rFonts w:ascii="Calibri" w:hAnsi="Calibri"/>
          <w:sz w:val="22"/>
          <w:lang w:eastAsia="zh-CN"/>
        </w:rPr>
      </w:pPr>
      <w:bookmarkStart w:id="51" w:name="_Toc512514027"/>
      <w:r w:rsidRPr="0031631B">
        <w:rPr>
          <w:rFonts w:ascii="Calibri" w:hAnsi="Calibri"/>
          <w:sz w:val="22"/>
          <w:lang w:eastAsia="zh-CN"/>
        </w:rPr>
        <w:t>1</w:t>
      </w:r>
      <w:r w:rsidR="00CA5F15" w:rsidRPr="0031631B">
        <w:rPr>
          <w:rFonts w:ascii="Calibri" w:hAnsi="Calibri"/>
          <w:sz w:val="22"/>
          <w:lang w:eastAsia="zh-CN"/>
        </w:rPr>
        <w:t>2</w:t>
      </w:r>
      <w:r w:rsidRPr="0031631B">
        <w:rPr>
          <w:rFonts w:ascii="Calibri" w:hAnsi="Calibri"/>
          <w:sz w:val="22"/>
          <w:lang w:eastAsia="zh-CN"/>
        </w:rPr>
        <w:t>.2  Γλώσσα επικοινωνίας</w:t>
      </w:r>
      <w:bookmarkEnd w:id="51"/>
    </w:p>
    <w:p w:rsidR="008B3E9F" w:rsidRPr="0031631B" w:rsidRDefault="008B3E9F" w:rsidP="0031631B">
      <w:pPr>
        <w:spacing w:before="0" w:after="0" w:line="260" w:lineRule="atLeast"/>
        <w:rPr>
          <w:rFonts w:ascii="Calibri" w:hAnsi="Calibri"/>
        </w:rPr>
      </w:pPr>
      <w:r w:rsidRPr="0031631B">
        <w:rPr>
          <w:rFonts w:ascii="Calibri" w:hAnsi="Calibri"/>
        </w:rPr>
        <w:t>Η Σύμβαση θα συνταχθεί στην ελληνική γλώσσα.</w:t>
      </w:r>
    </w:p>
    <w:p w:rsidR="006D029C" w:rsidRPr="0031631B" w:rsidRDefault="008B3E9F" w:rsidP="0031631B">
      <w:pPr>
        <w:spacing w:before="0" w:after="0" w:line="260" w:lineRule="atLeast"/>
        <w:rPr>
          <w:rFonts w:ascii="Calibri" w:hAnsi="Calibri"/>
        </w:rPr>
      </w:pPr>
      <w:r w:rsidRPr="0031631B">
        <w:rPr>
          <w:rFonts w:ascii="Calibri" w:hAnsi="Calibri"/>
        </w:rPr>
        <w:t>Όλες οι επικοινωνίες (προφορικές και γραπτές) μεταξύ του Αναδόχου και του Εργοδότη ή άλλων ελληνικών αρχών ή φορέων θα γίνονται στην ελληνική γλώσσα. Οπουδήποτε και οποτεδήποτε κατά τη διάρκεια ισχύος της Σύμβασης απαιτηθεί ερμηνεία ή μετάφραση από ή / και προς τα ελληνικά, αυτές θα εξασφαλίζονται από τον Ανάδοχο και με κόστος που θα βαρύνει τον ίδιο.</w:t>
      </w:r>
    </w:p>
    <w:p w:rsidR="008B3E9F" w:rsidRPr="0031631B" w:rsidRDefault="008B3E9F" w:rsidP="0031631B">
      <w:pPr>
        <w:spacing w:before="0" w:after="0" w:line="260" w:lineRule="atLeast"/>
        <w:rPr>
          <w:rFonts w:ascii="Calibri" w:hAnsi="Calibri"/>
        </w:rPr>
      </w:pPr>
      <w:r w:rsidRPr="0031631B">
        <w:rPr>
          <w:rFonts w:ascii="Calibri" w:hAnsi="Calibri"/>
        </w:rPr>
        <w:t>Σε κάθε περίπτωση αμφισβητήσεων ή διαφορών, το ελληνικό κείμενο κατισχύει των εγγράφων σε αλλοδαπή γλώσσα.</w:t>
      </w:r>
    </w:p>
    <w:p w:rsidR="008B3E9F" w:rsidRPr="0031631B" w:rsidRDefault="008B3E9F" w:rsidP="0031631B">
      <w:pPr>
        <w:spacing w:before="0" w:after="0" w:line="260" w:lineRule="atLeast"/>
        <w:rPr>
          <w:rFonts w:ascii="Calibri" w:hAnsi="Calibri"/>
        </w:rPr>
      </w:pPr>
    </w:p>
    <w:p w:rsidR="00060E7F" w:rsidRPr="0031631B" w:rsidRDefault="00620D4E" w:rsidP="00620D4E">
      <w:pPr>
        <w:spacing w:before="0" w:after="0" w:line="260" w:lineRule="atLeast"/>
        <w:jc w:val="center"/>
        <w:rPr>
          <w:rFonts w:ascii="Calibri" w:hAnsi="Calibri"/>
        </w:rPr>
      </w:pPr>
      <w:r>
        <w:rPr>
          <w:rFonts w:ascii="Calibri" w:hAnsi="Calibri"/>
        </w:rPr>
        <w:t xml:space="preserve">Κόρινθος </w:t>
      </w:r>
      <w:r w:rsidR="00AE772D">
        <w:rPr>
          <w:rFonts w:ascii="Calibri" w:hAnsi="Calibri"/>
        </w:rPr>
        <w:t>, Μάρτιος 2020</w:t>
      </w:r>
    </w:p>
    <w:p w:rsidR="00060E7F" w:rsidRPr="0031631B" w:rsidRDefault="00FD140C" w:rsidP="0031631B">
      <w:pPr>
        <w:tabs>
          <w:tab w:val="left" w:pos="5274"/>
        </w:tabs>
        <w:spacing w:before="0" w:after="0" w:line="260" w:lineRule="atLeast"/>
        <w:rPr>
          <w:rFonts w:ascii="Calibri" w:hAnsi="Calibri"/>
        </w:rPr>
      </w:pPr>
      <w:r w:rsidRPr="0031631B">
        <w:rPr>
          <w:rFonts w:ascii="Calibri" w:hAnsi="Calibri"/>
        </w:rPr>
        <w:tab/>
      </w:r>
    </w:p>
    <w:tbl>
      <w:tblPr>
        <w:tblW w:w="0" w:type="auto"/>
        <w:tblLook w:val="04A0" w:firstRow="1" w:lastRow="0" w:firstColumn="1" w:lastColumn="0" w:noHBand="0" w:noVBand="1"/>
      </w:tblPr>
      <w:tblGrid>
        <w:gridCol w:w="4441"/>
        <w:gridCol w:w="4441"/>
      </w:tblGrid>
      <w:tr w:rsidR="00060E7F" w:rsidRPr="0031631B" w:rsidTr="00817979">
        <w:tc>
          <w:tcPr>
            <w:tcW w:w="4441" w:type="dxa"/>
          </w:tcPr>
          <w:p w:rsidR="00060E7F" w:rsidRPr="0031631B" w:rsidRDefault="00620D4E" w:rsidP="0031631B">
            <w:pPr>
              <w:spacing w:before="0" w:after="0" w:line="260" w:lineRule="atLeast"/>
              <w:jc w:val="center"/>
              <w:rPr>
                <w:rFonts w:ascii="Calibri" w:hAnsi="Calibri"/>
              </w:rPr>
            </w:pPr>
            <w:r>
              <w:rPr>
                <w:rFonts w:ascii="Calibri" w:hAnsi="Calibri"/>
              </w:rPr>
              <w:t>Συντάχθηκε</w:t>
            </w:r>
          </w:p>
        </w:tc>
        <w:tc>
          <w:tcPr>
            <w:tcW w:w="4441" w:type="dxa"/>
          </w:tcPr>
          <w:p w:rsidR="00060E7F" w:rsidRPr="0031631B" w:rsidRDefault="00060E7F" w:rsidP="0031631B">
            <w:pPr>
              <w:spacing w:before="0" w:after="0" w:line="260" w:lineRule="atLeast"/>
              <w:jc w:val="center"/>
              <w:rPr>
                <w:rFonts w:ascii="Calibri" w:hAnsi="Calibri"/>
              </w:rPr>
            </w:pPr>
            <w:r w:rsidRPr="0031631B">
              <w:rPr>
                <w:rFonts w:ascii="Calibri" w:hAnsi="Calibri"/>
              </w:rPr>
              <w:t>Θεωρήθηκε</w:t>
            </w:r>
          </w:p>
        </w:tc>
      </w:tr>
      <w:tr w:rsidR="00060E7F" w:rsidRPr="0031631B" w:rsidTr="00817979">
        <w:tc>
          <w:tcPr>
            <w:tcW w:w="4441" w:type="dxa"/>
          </w:tcPr>
          <w:p w:rsidR="00060E7F" w:rsidRPr="0031631B" w:rsidRDefault="00060E7F" w:rsidP="0031631B">
            <w:pPr>
              <w:spacing w:before="0" w:after="0" w:line="260" w:lineRule="atLeast"/>
              <w:rPr>
                <w:rFonts w:ascii="Calibri" w:hAnsi="Calibri"/>
              </w:rPr>
            </w:pPr>
          </w:p>
          <w:p w:rsidR="00060E7F" w:rsidRDefault="00060E7F" w:rsidP="0031631B">
            <w:pPr>
              <w:spacing w:before="0" w:after="0" w:line="260" w:lineRule="atLeast"/>
              <w:rPr>
                <w:rFonts w:ascii="Calibri" w:hAnsi="Calibri"/>
              </w:rPr>
            </w:pPr>
          </w:p>
          <w:p w:rsidR="00620D4E" w:rsidRPr="0031631B" w:rsidRDefault="00620D4E" w:rsidP="0031631B">
            <w:pPr>
              <w:spacing w:before="0" w:after="0" w:line="260" w:lineRule="atLeast"/>
              <w:rPr>
                <w:rFonts w:ascii="Calibri" w:hAnsi="Calibri"/>
              </w:rPr>
            </w:pPr>
          </w:p>
        </w:tc>
        <w:tc>
          <w:tcPr>
            <w:tcW w:w="4441" w:type="dxa"/>
          </w:tcPr>
          <w:p w:rsidR="00060E7F" w:rsidRPr="0031631B" w:rsidRDefault="00620D4E" w:rsidP="00620D4E">
            <w:pPr>
              <w:spacing w:before="0" w:after="0" w:line="260" w:lineRule="atLeast"/>
              <w:jc w:val="center"/>
              <w:rPr>
                <w:rFonts w:ascii="Calibri" w:hAnsi="Calibri"/>
              </w:rPr>
            </w:pPr>
            <w:r>
              <w:rPr>
                <w:rFonts w:ascii="Calibri" w:hAnsi="Calibri"/>
              </w:rPr>
              <w:t>Ο Αν. Προϊστάμενος Δ/νσης Τ.Υ.&amp;Π.</w:t>
            </w:r>
          </w:p>
        </w:tc>
      </w:tr>
      <w:tr w:rsidR="00060E7F" w:rsidRPr="0031631B" w:rsidTr="00817979">
        <w:tc>
          <w:tcPr>
            <w:tcW w:w="4441" w:type="dxa"/>
          </w:tcPr>
          <w:p w:rsidR="00060E7F" w:rsidRDefault="00620D4E" w:rsidP="00620D4E">
            <w:pPr>
              <w:spacing w:before="0" w:after="0" w:line="260" w:lineRule="atLeast"/>
              <w:jc w:val="center"/>
              <w:rPr>
                <w:rFonts w:ascii="Calibri" w:hAnsi="Calibri"/>
              </w:rPr>
            </w:pPr>
            <w:r>
              <w:rPr>
                <w:rFonts w:ascii="Calibri" w:hAnsi="Calibri"/>
              </w:rPr>
              <w:t>Αλεξάνδρα Αρτοποιάδου</w:t>
            </w:r>
          </w:p>
          <w:p w:rsidR="00620D4E" w:rsidRPr="0031631B" w:rsidRDefault="00620D4E" w:rsidP="00620D4E">
            <w:pPr>
              <w:spacing w:before="0" w:after="0" w:line="260" w:lineRule="atLeast"/>
              <w:jc w:val="center"/>
              <w:rPr>
                <w:rFonts w:ascii="Calibri" w:hAnsi="Calibri"/>
              </w:rPr>
            </w:pPr>
            <w:r>
              <w:rPr>
                <w:rFonts w:ascii="Calibri" w:hAnsi="Calibri"/>
              </w:rPr>
              <w:t>Χημικός Μηχανικός ΠΕ</w:t>
            </w:r>
          </w:p>
        </w:tc>
        <w:tc>
          <w:tcPr>
            <w:tcW w:w="4441" w:type="dxa"/>
          </w:tcPr>
          <w:p w:rsidR="00060E7F" w:rsidRDefault="00620D4E" w:rsidP="00620D4E">
            <w:pPr>
              <w:spacing w:before="0" w:after="0" w:line="260" w:lineRule="atLeast"/>
              <w:jc w:val="center"/>
              <w:rPr>
                <w:rFonts w:ascii="Calibri" w:hAnsi="Calibri"/>
              </w:rPr>
            </w:pPr>
            <w:r>
              <w:rPr>
                <w:rFonts w:ascii="Calibri" w:hAnsi="Calibri"/>
              </w:rPr>
              <w:t>Ιωάννης Καραϊσκος</w:t>
            </w:r>
          </w:p>
          <w:p w:rsidR="00620D4E" w:rsidRPr="00620D4E" w:rsidRDefault="00620D4E" w:rsidP="00620D4E">
            <w:pPr>
              <w:spacing w:before="0" w:after="0" w:line="260" w:lineRule="atLeast"/>
              <w:jc w:val="center"/>
              <w:rPr>
                <w:rFonts w:ascii="Calibri" w:hAnsi="Calibri"/>
              </w:rPr>
            </w:pPr>
            <w:r>
              <w:rPr>
                <w:rFonts w:ascii="Calibri" w:hAnsi="Calibri"/>
              </w:rPr>
              <w:t>Πολιτικός Μηχανικός ΠΕ</w:t>
            </w:r>
          </w:p>
        </w:tc>
      </w:tr>
    </w:tbl>
    <w:p w:rsidR="00060E7F" w:rsidRPr="0031631B" w:rsidRDefault="00060E7F" w:rsidP="0031631B">
      <w:pPr>
        <w:spacing w:before="0" w:after="0" w:line="260" w:lineRule="atLeast"/>
        <w:rPr>
          <w:rFonts w:ascii="Calibri" w:hAnsi="Calibri"/>
        </w:rPr>
      </w:pPr>
    </w:p>
    <w:p w:rsidR="0031631B" w:rsidRPr="0031631B" w:rsidRDefault="0031631B">
      <w:pPr>
        <w:spacing w:before="0" w:after="0" w:line="260" w:lineRule="atLeast"/>
        <w:rPr>
          <w:rFonts w:ascii="Calibri" w:hAnsi="Calibri"/>
        </w:rPr>
      </w:pPr>
    </w:p>
    <w:sectPr w:rsidR="0031631B" w:rsidRPr="0031631B" w:rsidSect="00D8340E">
      <w:headerReference w:type="even" r:id="rId9"/>
      <w:headerReference w:type="default" r:id="rId10"/>
      <w:footerReference w:type="even" r:id="rId11"/>
      <w:footerReference w:type="default" r:id="rId12"/>
      <w:headerReference w:type="first" r:id="rId13"/>
      <w:footerReference w:type="first" r:id="rId14"/>
      <w:pgSz w:w="11906" w:h="16838" w:code="55"/>
      <w:pgMar w:top="1134" w:right="1134" w:bottom="1134" w:left="1134" w:header="720" w:footer="567" w:gutter="284"/>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157" w:rsidRDefault="002C0157" w:rsidP="00BA074A">
      <w:r>
        <w:separator/>
      </w:r>
    </w:p>
  </w:endnote>
  <w:endnote w:type="continuationSeparator" w:id="0">
    <w:p w:rsidR="002C0157" w:rsidRDefault="002C0157" w:rsidP="00BA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0C" w:rsidRDefault="00D11295" w:rsidP="00BA074A">
    <w:pPr>
      <w:pStyle w:val="a7"/>
      <w:rPr>
        <w:rStyle w:val="a8"/>
      </w:rPr>
    </w:pPr>
    <w:r>
      <w:rPr>
        <w:rStyle w:val="a8"/>
      </w:rPr>
      <w:fldChar w:fldCharType="begin"/>
    </w:r>
    <w:r w:rsidR="00FD140C">
      <w:rPr>
        <w:rStyle w:val="a8"/>
      </w:rPr>
      <w:instrText xml:space="preserve">PAGE  </w:instrText>
    </w:r>
    <w:r>
      <w:rPr>
        <w:rStyle w:val="a8"/>
      </w:rPr>
      <w:fldChar w:fldCharType="end"/>
    </w:r>
  </w:p>
  <w:p w:rsidR="00FD140C" w:rsidRDefault="00FD140C" w:rsidP="00BA07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0C" w:rsidRDefault="00D11295" w:rsidP="00FD140C">
    <w:pPr>
      <w:pStyle w:val="a7"/>
      <w:jc w:val="right"/>
      <w:rPr>
        <w:rStyle w:val="a8"/>
      </w:rPr>
    </w:pPr>
    <w:r>
      <w:rPr>
        <w:rStyle w:val="a8"/>
      </w:rPr>
      <w:fldChar w:fldCharType="begin"/>
    </w:r>
    <w:r w:rsidR="00FD140C">
      <w:rPr>
        <w:rStyle w:val="a8"/>
      </w:rPr>
      <w:instrText xml:space="preserve">PAGE  </w:instrText>
    </w:r>
    <w:r>
      <w:rPr>
        <w:rStyle w:val="a8"/>
      </w:rPr>
      <w:fldChar w:fldCharType="separate"/>
    </w:r>
    <w:r w:rsidR="00FA6A95">
      <w:rPr>
        <w:rStyle w:val="a8"/>
        <w:noProof/>
      </w:rPr>
      <w:t>2</w:t>
    </w:r>
    <w:r>
      <w:rPr>
        <w:rStyle w:val="a8"/>
      </w:rPr>
      <w:fldChar w:fldCharType="end"/>
    </w:r>
  </w:p>
  <w:p w:rsidR="00FD140C" w:rsidRDefault="00FD140C" w:rsidP="00BA074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0C" w:rsidRDefault="00FD14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157" w:rsidRDefault="002C0157" w:rsidP="00BA074A">
      <w:r>
        <w:separator/>
      </w:r>
    </w:p>
  </w:footnote>
  <w:footnote w:type="continuationSeparator" w:id="0">
    <w:p w:rsidR="002C0157" w:rsidRDefault="002C0157" w:rsidP="00BA0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0C" w:rsidRDefault="00FD140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0C" w:rsidRDefault="00FD140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0C" w:rsidRDefault="00FD140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8C85F38"/>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0ABC12E2"/>
    <w:lvl w:ilvl="0">
      <w:start w:val="1"/>
      <w:numFmt w:val="decimal"/>
      <w:lvlText w:val="%1."/>
      <w:lvlJc w:val="left"/>
      <w:rPr>
        <w:rFonts w:ascii="Tahoma" w:hAnsi="Tahom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3" w15:restartNumberingAfterBreak="0">
    <w:nsid w:val="00000007"/>
    <w:multiLevelType w:val="multilevel"/>
    <w:tmpl w:val="00000006"/>
    <w:lvl w:ilvl="0">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4" w15:restartNumberingAfterBreak="0">
    <w:nsid w:val="0000000D"/>
    <w:multiLevelType w:val="multilevel"/>
    <w:tmpl w:val="0000000C"/>
    <w:lvl w:ilvl="0">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1">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2">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3">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4">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5">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6">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7">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8">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5" w15:restartNumberingAfterBreak="0">
    <w:nsid w:val="00000015"/>
    <w:multiLevelType w:val="multilevel"/>
    <w:tmpl w:val="00000014"/>
    <w:lvl w:ilvl="0">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6" w15:restartNumberingAfterBreak="0">
    <w:nsid w:val="0000001B"/>
    <w:multiLevelType w:val="multilevel"/>
    <w:tmpl w:val="0000001A"/>
    <w:lvl w:ilvl="0">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7" w15:restartNumberingAfterBreak="0">
    <w:nsid w:val="0000001D"/>
    <w:multiLevelType w:val="multilevel"/>
    <w:tmpl w:val="0000001C"/>
    <w:lvl w:ilvl="0">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1">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2">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3">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4">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5">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6">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7">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8">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8" w15:restartNumberingAfterBreak="0">
    <w:nsid w:val="00000029"/>
    <w:multiLevelType w:val="multilevel"/>
    <w:tmpl w:val="00000028"/>
    <w:lvl w:ilvl="0">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1">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2">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3">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4">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5">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6">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7">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8">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abstractNum>
  <w:abstractNum w:abstractNumId="9" w15:restartNumberingAfterBreak="0">
    <w:nsid w:val="00B26078"/>
    <w:multiLevelType w:val="hybridMultilevel"/>
    <w:tmpl w:val="2B62B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272061E"/>
    <w:multiLevelType w:val="multilevel"/>
    <w:tmpl w:val="D7D0E9EA"/>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F27A16"/>
    <w:multiLevelType w:val="singleLevel"/>
    <w:tmpl w:val="F1C0D750"/>
    <w:lvl w:ilvl="0">
      <w:start w:val="1"/>
      <w:numFmt w:val="none"/>
      <w:lvlText w:val="(β)"/>
      <w:legacy w:legacy="1" w:legacySpace="0" w:legacyIndent="283"/>
      <w:lvlJc w:val="left"/>
      <w:pPr>
        <w:ind w:left="1134" w:hanging="283"/>
      </w:pPr>
      <w:rPr>
        <w:rFonts w:ascii="Arial" w:hAnsi="Arial" w:hint="default"/>
        <w:sz w:val="20"/>
      </w:rPr>
    </w:lvl>
  </w:abstractNum>
  <w:abstractNum w:abstractNumId="12" w15:restartNumberingAfterBreak="0">
    <w:nsid w:val="122308F9"/>
    <w:multiLevelType w:val="hybridMultilevel"/>
    <w:tmpl w:val="CDCCA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7165FB1"/>
    <w:multiLevelType w:val="hybridMultilevel"/>
    <w:tmpl w:val="9D6CE384"/>
    <w:lvl w:ilvl="0" w:tplc="1B4C76D6">
      <w:start w:val="1"/>
      <w:numFmt w:val="bullet"/>
      <w:lvlText w:val=""/>
      <w:lvlJc w:val="left"/>
      <w:pPr>
        <w:tabs>
          <w:tab w:val="num" w:pos="1320"/>
        </w:tabs>
        <w:ind w:left="1320" w:hanging="360"/>
      </w:pPr>
      <w:rPr>
        <w:rFonts w:ascii="Symbol" w:hAnsi="Symbol" w:hint="default"/>
      </w:rPr>
    </w:lvl>
    <w:lvl w:ilvl="1" w:tplc="5522950E" w:tentative="1">
      <w:start w:val="1"/>
      <w:numFmt w:val="bullet"/>
      <w:lvlText w:val="o"/>
      <w:lvlJc w:val="left"/>
      <w:pPr>
        <w:tabs>
          <w:tab w:val="num" w:pos="2040"/>
        </w:tabs>
        <w:ind w:left="2040" w:hanging="360"/>
      </w:pPr>
      <w:rPr>
        <w:rFonts w:ascii="Courier New" w:hAnsi="Courier New" w:hint="default"/>
      </w:rPr>
    </w:lvl>
    <w:lvl w:ilvl="2" w:tplc="D9DC8C76" w:tentative="1">
      <w:start w:val="1"/>
      <w:numFmt w:val="bullet"/>
      <w:lvlText w:val=""/>
      <w:lvlJc w:val="left"/>
      <w:pPr>
        <w:tabs>
          <w:tab w:val="num" w:pos="2760"/>
        </w:tabs>
        <w:ind w:left="2760" w:hanging="360"/>
      </w:pPr>
      <w:rPr>
        <w:rFonts w:ascii="Wingdings" w:hAnsi="Wingdings" w:hint="default"/>
      </w:rPr>
    </w:lvl>
    <w:lvl w:ilvl="3" w:tplc="0A801020" w:tentative="1">
      <w:start w:val="1"/>
      <w:numFmt w:val="bullet"/>
      <w:lvlText w:val=""/>
      <w:lvlJc w:val="left"/>
      <w:pPr>
        <w:tabs>
          <w:tab w:val="num" w:pos="3480"/>
        </w:tabs>
        <w:ind w:left="3480" w:hanging="360"/>
      </w:pPr>
      <w:rPr>
        <w:rFonts w:ascii="Symbol" w:hAnsi="Symbol" w:hint="default"/>
      </w:rPr>
    </w:lvl>
    <w:lvl w:ilvl="4" w:tplc="EB1661E6" w:tentative="1">
      <w:start w:val="1"/>
      <w:numFmt w:val="bullet"/>
      <w:lvlText w:val="o"/>
      <w:lvlJc w:val="left"/>
      <w:pPr>
        <w:tabs>
          <w:tab w:val="num" w:pos="4200"/>
        </w:tabs>
        <w:ind w:left="4200" w:hanging="360"/>
      </w:pPr>
      <w:rPr>
        <w:rFonts w:ascii="Courier New" w:hAnsi="Courier New" w:hint="default"/>
      </w:rPr>
    </w:lvl>
    <w:lvl w:ilvl="5" w:tplc="2E82B240" w:tentative="1">
      <w:start w:val="1"/>
      <w:numFmt w:val="bullet"/>
      <w:lvlText w:val=""/>
      <w:lvlJc w:val="left"/>
      <w:pPr>
        <w:tabs>
          <w:tab w:val="num" w:pos="4920"/>
        </w:tabs>
        <w:ind w:left="4920" w:hanging="360"/>
      </w:pPr>
      <w:rPr>
        <w:rFonts w:ascii="Wingdings" w:hAnsi="Wingdings" w:hint="default"/>
      </w:rPr>
    </w:lvl>
    <w:lvl w:ilvl="6" w:tplc="D0306656" w:tentative="1">
      <w:start w:val="1"/>
      <w:numFmt w:val="bullet"/>
      <w:lvlText w:val=""/>
      <w:lvlJc w:val="left"/>
      <w:pPr>
        <w:tabs>
          <w:tab w:val="num" w:pos="5640"/>
        </w:tabs>
        <w:ind w:left="5640" w:hanging="360"/>
      </w:pPr>
      <w:rPr>
        <w:rFonts w:ascii="Symbol" w:hAnsi="Symbol" w:hint="default"/>
      </w:rPr>
    </w:lvl>
    <w:lvl w:ilvl="7" w:tplc="7A044CB4" w:tentative="1">
      <w:start w:val="1"/>
      <w:numFmt w:val="bullet"/>
      <w:lvlText w:val="o"/>
      <w:lvlJc w:val="left"/>
      <w:pPr>
        <w:tabs>
          <w:tab w:val="num" w:pos="6360"/>
        </w:tabs>
        <w:ind w:left="6360" w:hanging="360"/>
      </w:pPr>
      <w:rPr>
        <w:rFonts w:ascii="Courier New" w:hAnsi="Courier New" w:hint="default"/>
      </w:rPr>
    </w:lvl>
    <w:lvl w:ilvl="8" w:tplc="24762442"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199821AD"/>
    <w:multiLevelType w:val="hybridMultilevel"/>
    <w:tmpl w:val="5882F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D3B2633"/>
    <w:multiLevelType w:val="hybridMultilevel"/>
    <w:tmpl w:val="731C7C0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65C4569"/>
    <w:multiLevelType w:val="multilevel"/>
    <w:tmpl w:val="1480E84C"/>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54560D"/>
    <w:multiLevelType w:val="singleLevel"/>
    <w:tmpl w:val="8DF46DC6"/>
    <w:lvl w:ilvl="0">
      <w:start w:val="1"/>
      <w:numFmt w:val="none"/>
      <w:lvlText w:val=""/>
      <w:legacy w:legacy="1" w:legacySpace="0" w:legacyIndent="283"/>
      <w:lvlJc w:val="left"/>
      <w:pPr>
        <w:ind w:left="283" w:hanging="283"/>
      </w:pPr>
    </w:lvl>
  </w:abstractNum>
  <w:abstractNum w:abstractNumId="18" w15:restartNumberingAfterBreak="0">
    <w:nsid w:val="2F8071B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6F295D"/>
    <w:multiLevelType w:val="singleLevel"/>
    <w:tmpl w:val="F8CC5C3C"/>
    <w:lvl w:ilvl="0">
      <w:start w:val="1"/>
      <w:numFmt w:val="upperRoman"/>
      <w:lvlText w:val="%1."/>
      <w:legacy w:legacy="1" w:legacySpace="0" w:legacyIndent="454"/>
      <w:lvlJc w:val="left"/>
      <w:pPr>
        <w:ind w:left="1021" w:hanging="454"/>
      </w:pPr>
    </w:lvl>
  </w:abstractNum>
  <w:abstractNum w:abstractNumId="20" w15:restartNumberingAfterBreak="0">
    <w:nsid w:val="3DFA5EB9"/>
    <w:multiLevelType w:val="singleLevel"/>
    <w:tmpl w:val="52B6A43E"/>
    <w:lvl w:ilvl="0">
      <w:start w:val="1"/>
      <w:numFmt w:val="upperRoman"/>
      <w:lvlText w:val="%1."/>
      <w:legacy w:legacy="1" w:legacySpace="0" w:legacyIndent="454"/>
      <w:lvlJc w:val="left"/>
      <w:pPr>
        <w:ind w:left="1588" w:hanging="454"/>
      </w:pPr>
    </w:lvl>
  </w:abstractNum>
  <w:abstractNum w:abstractNumId="21" w15:restartNumberingAfterBreak="0">
    <w:nsid w:val="423B1537"/>
    <w:multiLevelType w:val="hybridMultilevel"/>
    <w:tmpl w:val="0D52531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F6928B2"/>
    <w:multiLevelType w:val="singleLevel"/>
    <w:tmpl w:val="ED3CC31E"/>
    <w:lvl w:ilvl="0">
      <w:start w:val="1"/>
      <w:numFmt w:val="none"/>
      <w:lvlText w:val="(α)"/>
      <w:legacy w:legacy="1" w:legacySpace="0" w:legacyIndent="283"/>
      <w:lvlJc w:val="left"/>
      <w:pPr>
        <w:ind w:left="1134" w:hanging="283"/>
      </w:pPr>
      <w:rPr>
        <w:rFonts w:ascii="Arial" w:hAnsi="Arial" w:hint="default"/>
        <w:sz w:val="20"/>
      </w:rPr>
    </w:lvl>
  </w:abstractNum>
  <w:abstractNum w:abstractNumId="23" w15:restartNumberingAfterBreak="0">
    <w:nsid w:val="574C3893"/>
    <w:multiLevelType w:val="singleLevel"/>
    <w:tmpl w:val="52B6A43E"/>
    <w:lvl w:ilvl="0">
      <w:start w:val="1"/>
      <w:numFmt w:val="upperRoman"/>
      <w:lvlText w:val="%1."/>
      <w:legacy w:legacy="1" w:legacySpace="0" w:legacyIndent="454"/>
      <w:lvlJc w:val="left"/>
      <w:pPr>
        <w:ind w:left="1588" w:hanging="454"/>
      </w:pPr>
    </w:lvl>
  </w:abstractNum>
  <w:abstractNum w:abstractNumId="24" w15:restartNumberingAfterBreak="0">
    <w:nsid w:val="585E6628"/>
    <w:multiLevelType w:val="multilevel"/>
    <w:tmpl w:val="D22C8B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4"/>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5" w15:restartNumberingAfterBreak="0">
    <w:nsid w:val="5C573F03"/>
    <w:multiLevelType w:val="hybridMultilevel"/>
    <w:tmpl w:val="3FFE88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5D7361B"/>
    <w:multiLevelType w:val="hybridMultilevel"/>
    <w:tmpl w:val="BAC2240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66DD69CE"/>
    <w:multiLevelType w:val="multilevel"/>
    <w:tmpl w:val="E892B66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8" w15:restartNumberingAfterBreak="0">
    <w:nsid w:val="69F0741D"/>
    <w:multiLevelType w:val="hybridMultilevel"/>
    <w:tmpl w:val="81D8E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B450FBE"/>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5A40BC"/>
    <w:multiLevelType w:val="multilevel"/>
    <w:tmpl w:val="3CC0037C"/>
    <w:lvl w:ilvl="0">
      <w:start w:val="13"/>
      <w:numFmt w:val="decimal"/>
      <w:lvlText w:val="%1"/>
      <w:lvlJc w:val="left"/>
      <w:pPr>
        <w:tabs>
          <w:tab w:val="num" w:pos="795"/>
        </w:tabs>
        <w:ind w:left="795" w:hanging="795"/>
      </w:pPr>
      <w:rPr>
        <w:rFonts w:hint="default"/>
      </w:rPr>
    </w:lvl>
    <w:lvl w:ilvl="1">
      <w:start w:val="2"/>
      <w:numFmt w:val="decimal"/>
      <w:lvlText w:val="%1.%2"/>
      <w:lvlJc w:val="left"/>
      <w:pPr>
        <w:tabs>
          <w:tab w:val="num" w:pos="1078"/>
        </w:tabs>
        <w:ind w:left="1078" w:hanging="795"/>
      </w:pPr>
      <w:rPr>
        <w:rFonts w:hint="default"/>
      </w:rPr>
    </w:lvl>
    <w:lvl w:ilvl="2">
      <w:start w:val="1"/>
      <w:numFmt w:val="decimal"/>
      <w:lvlText w:val="%1.%2.%3"/>
      <w:lvlJc w:val="left"/>
      <w:pPr>
        <w:tabs>
          <w:tab w:val="num" w:pos="1361"/>
        </w:tabs>
        <w:ind w:left="1361" w:hanging="79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31" w15:restartNumberingAfterBreak="0">
    <w:nsid w:val="75AA41EA"/>
    <w:multiLevelType w:val="multilevel"/>
    <w:tmpl w:val="0408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2" w15:restartNumberingAfterBreak="0">
    <w:nsid w:val="78AF29DA"/>
    <w:multiLevelType w:val="hybridMultilevel"/>
    <w:tmpl w:val="7842E9F0"/>
    <w:lvl w:ilvl="0" w:tplc="4D60C030">
      <w:numFmt w:val="bullet"/>
      <w:lvlText w:val=""/>
      <w:lvlJc w:val="left"/>
      <w:pPr>
        <w:ind w:left="630" w:hanging="171"/>
      </w:pPr>
      <w:rPr>
        <w:rFonts w:ascii="Symbol" w:eastAsia="Symbol" w:hAnsi="Symbol" w:cs="Symbol" w:hint="default"/>
        <w:w w:val="100"/>
        <w:sz w:val="22"/>
        <w:szCs w:val="22"/>
        <w:lang w:val="el-GR" w:eastAsia="el-GR" w:bidi="el-GR"/>
      </w:rPr>
    </w:lvl>
    <w:lvl w:ilvl="1" w:tplc="88C21D04">
      <w:numFmt w:val="bullet"/>
      <w:lvlText w:val="•"/>
      <w:lvlJc w:val="left"/>
      <w:pPr>
        <w:ind w:left="1522" w:hanging="171"/>
      </w:pPr>
      <w:rPr>
        <w:rFonts w:hint="default"/>
        <w:lang w:val="el-GR" w:eastAsia="el-GR" w:bidi="el-GR"/>
      </w:rPr>
    </w:lvl>
    <w:lvl w:ilvl="2" w:tplc="93107494">
      <w:numFmt w:val="bullet"/>
      <w:lvlText w:val="•"/>
      <w:lvlJc w:val="left"/>
      <w:pPr>
        <w:ind w:left="2405" w:hanging="171"/>
      </w:pPr>
      <w:rPr>
        <w:rFonts w:hint="default"/>
        <w:lang w:val="el-GR" w:eastAsia="el-GR" w:bidi="el-GR"/>
      </w:rPr>
    </w:lvl>
    <w:lvl w:ilvl="3" w:tplc="BDB6A376">
      <w:numFmt w:val="bullet"/>
      <w:lvlText w:val="•"/>
      <w:lvlJc w:val="left"/>
      <w:pPr>
        <w:ind w:left="3287" w:hanging="171"/>
      </w:pPr>
      <w:rPr>
        <w:rFonts w:hint="default"/>
        <w:lang w:val="el-GR" w:eastAsia="el-GR" w:bidi="el-GR"/>
      </w:rPr>
    </w:lvl>
    <w:lvl w:ilvl="4" w:tplc="95CE83B4">
      <w:numFmt w:val="bullet"/>
      <w:lvlText w:val="•"/>
      <w:lvlJc w:val="left"/>
      <w:pPr>
        <w:ind w:left="4170" w:hanging="171"/>
      </w:pPr>
      <w:rPr>
        <w:rFonts w:hint="default"/>
        <w:lang w:val="el-GR" w:eastAsia="el-GR" w:bidi="el-GR"/>
      </w:rPr>
    </w:lvl>
    <w:lvl w:ilvl="5" w:tplc="1A3A7988">
      <w:numFmt w:val="bullet"/>
      <w:lvlText w:val="•"/>
      <w:lvlJc w:val="left"/>
      <w:pPr>
        <w:ind w:left="5052" w:hanging="171"/>
      </w:pPr>
      <w:rPr>
        <w:rFonts w:hint="default"/>
        <w:lang w:val="el-GR" w:eastAsia="el-GR" w:bidi="el-GR"/>
      </w:rPr>
    </w:lvl>
    <w:lvl w:ilvl="6" w:tplc="B6161B36">
      <w:numFmt w:val="bullet"/>
      <w:lvlText w:val="•"/>
      <w:lvlJc w:val="left"/>
      <w:pPr>
        <w:ind w:left="5935" w:hanging="171"/>
      </w:pPr>
      <w:rPr>
        <w:rFonts w:hint="default"/>
        <w:lang w:val="el-GR" w:eastAsia="el-GR" w:bidi="el-GR"/>
      </w:rPr>
    </w:lvl>
    <w:lvl w:ilvl="7" w:tplc="540A9294">
      <w:numFmt w:val="bullet"/>
      <w:lvlText w:val="•"/>
      <w:lvlJc w:val="left"/>
      <w:pPr>
        <w:ind w:left="6817" w:hanging="171"/>
      </w:pPr>
      <w:rPr>
        <w:rFonts w:hint="default"/>
        <w:lang w:val="el-GR" w:eastAsia="el-GR" w:bidi="el-GR"/>
      </w:rPr>
    </w:lvl>
    <w:lvl w:ilvl="8" w:tplc="CB2E2624">
      <w:numFmt w:val="bullet"/>
      <w:lvlText w:val="•"/>
      <w:lvlJc w:val="left"/>
      <w:pPr>
        <w:ind w:left="7700" w:hanging="171"/>
      </w:pPr>
      <w:rPr>
        <w:rFonts w:hint="default"/>
        <w:lang w:val="el-GR" w:eastAsia="el-GR" w:bidi="el-GR"/>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23"/>
  </w:num>
  <w:num w:numId="4">
    <w:abstractNumId w:val="20"/>
  </w:num>
  <w:num w:numId="5">
    <w:abstractNumId w:val="22"/>
  </w:num>
  <w:num w:numId="6">
    <w:abstractNumId w:val="11"/>
  </w:num>
  <w:num w:numId="7">
    <w:abstractNumId w:val="17"/>
  </w:num>
  <w:num w:numId="8">
    <w:abstractNumId w:val="19"/>
  </w:num>
  <w:num w:numId="9">
    <w:abstractNumId w:val="30"/>
  </w:num>
  <w:num w:numId="10">
    <w:abstractNumId w:val="27"/>
  </w:num>
  <w:num w:numId="11">
    <w:abstractNumId w:val="13"/>
  </w:num>
  <w:num w:numId="12">
    <w:abstractNumId w:val="24"/>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26"/>
  </w:num>
  <w:num w:numId="22">
    <w:abstractNumId w:val="18"/>
  </w:num>
  <w:num w:numId="23">
    <w:abstractNumId w:val="29"/>
  </w:num>
  <w:num w:numId="24">
    <w:abstractNumId w:val="31"/>
  </w:num>
  <w:num w:numId="25">
    <w:abstractNumId w:val="10"/>
  </w:num>
  <w:num w:numId="26">
    <w:abstractNumId w:val="14"/>
  </w:num>
  <w:num w:numId="27">
    <w:abstractNumId w:val="9"/>
  </w:num>
  <w:num w:numId="28">
    <w:abstractNumId w:val="25"/>
  </w:num>
  <w:num w:numId="29">
    <w:abstractNumId w:val="15"/>
  </w:num>
  <w:num w:numId="30">
    <w:abstractNumId w:val="21"/>
  </w:num>
  <w:num w:numId="31">
    <w:abstractNumId w:val="16"/>
  </w:num>
  <w:num w:numId="32">
    <w:abstractNumId w:val="12"/>
  </w:num>
  <w:num w:numId="33">
    <w:abstractNumId w:val="28"/>
  </w:num>
  <w:num w:numId="34">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9F"/>
    <w:rsid w:val="00006BF7"/>
    <w:rsid w:val="00033EED"/>
    <w:rsid w:val="00060E7F"/>
    <w:rsid w:val="00090658"/>
    <w:rsid w:val="00097F31"/>
    <w:rsid w:val="001450AC"/>
    <w:rsid w:val="001621CF"/>
    <w:rsid w:val="0017018F"/>
    <w:rsid w:val="00191769"/>
    <w:rsid w:val="001A054C"/>
    <w:rsid w:val="001A58AE"/>
    <w:rsid w:val="001B1F6D"/>
    <w:rsid w:val="001C27FB"/>
    <w:rsid w:val="001D3834"/>
    <w:rsid w:val="001F3654"/>
    <w:rsid w:val="001F4E81"/>
    <w:rsid w:val="002167B1"/>
    <w:rsid w:val="002538D3"/>
    <w:rsid w:val="002714D1"/>
    <w:rsid w:val="002B7E61"/>
    <w:rsid w:val="002C0157"/>
    <w:rsid w:val="002E11FE"/>
    <w:rsid w:val="002F6BD4"/>
    <w:rsid w:val="00314701"/>
    <w:rsid w:val="0031631B"/>
    <w:rsid w:val="00386C22"/>
    <w:rsid w:val="003A2A26"/>
    <w:rsid w:val="003C1BD7"/>
    <w:rsid w:val="003F4731"/>
    <w:rsid w:val="0043732A"/>
    <w:rsid w:val="0044412E"/>
    <w:rsid w:val="00450A03"/>
    <w:rsid w:val="004544C9"/>
    <w:rsid w:val="004A237A"/>
    <w:rsid w:val="004B3125"/>
    <w:rsid w:val="004B5940"/>
    <w:rsid w:val="004C1F64"/>
    <w:rsid w:val="00533C5A"/>
    <w:rsid w:val="005A55B2"/>
    <w:rsid w:val="005D3D5F"/>
    <w:rsid w:val="005E6D35"/>
    <w:rsid w:val="00610FD5"/>
    <w:rsid w:val="00620D4E"/>
    <w:rsid w:val="00684BB5"/>
    <w:rsid w:val="006B31CF"/>
    <w:rsid w:val="006B5CE4"/>
    <w:rsid w:val="006C3544"/>
    <w:rsid w:val="006D029C"/>
    <w:rsid w:val="006F3C16"/>
    <w:rsid w:val="006F55F2"/>
    <w:rsid w:val="006F6109"/>
    <w:rsid w:val="00721C39"/>
    <w:rsid w:val="007802D7"/>
    <w:rsid w:val="007A7F04"/>
    <w:rsid w:val="007C0424"/>
    <w:rsid w:val="007C39AE"/>
    <w:rsid w:val="007E0C72"/>
    <w:rsid w:val="00803AAA"/>
    <w:rsid w:val="00817979"/>
    <w:rsid w:val="00871E36"/>
    <w:rsid w:val="0088406F"/>
    <w:rsid w:val="008B3E9F"/>
    <w:rsid w:val="00914907"/>
    <w:rsid w:val="00915C95"/>
    <w:rsid w:val="009335B3"/>
    <w:rsid w:val="00965B1A"/>
    <w:rsid w:val="009838B2"/>
    <w:rsid w:val="009A34B1"/>
    <w:rsid w:val="009B4DB6"/>
    <w:rsid w:val="009B748A"/>
    <w:rsid w:val="009D552A"/>
    <w:rsid w:val="00A0386F"/>
    <w:rsid w:val="00A1410B"/>
    <w:rsid w:val="00A30DB3"/>
    <w:rsid w:val="00A41056"/>
    <w:rsid w:val="00A86EBC"/>
    <w:rsid w:val="00A90EC1"/>
    <w:rsid w:val="00A96B34"/>
    <w:rsid w:val="00AE0664"/>
    <w:rsid w:val="00AE772D"/>
    <w:rsid w:val="00AE7D1F"/>
    <w:rsid w:val="00B1616D"/>
    <w:rsid w:val="00B25060"/>
    <w:rsid w:val="00B410D7"/>
    <w:rsid w:val="00B45B59"/>
    <w:rsid w:val="00B5274F"/>
    <w:rsid w:val="00B63CBD"/>
    <w:rsid w:val="00B6758B"/>
    <w:rsid w:val="00B770E2"/>
    <w:rsid w:val="00BA074A"/>
    <w:rsid w:val="00BB38B1"/>
    <w:rsid w:val="00BC1E64"/>
    <w:rsid w:val="00BC3367"/>
    <w:rsid w:val="00BC3B68"/>
    <w:rsid w:val="00BE6779"/>
    <w:rsid w:val="00BF3185"/>
    <w:rsid w:val="00BF3875"/>
    <w:rsid w:val="00C00B31"/>
    <w:rsid w:val="00C01E99"/>
    <w:rsid w:val="00C0244D"/>
    <w:rsid w:val="00C035A8"/>
    <w:rsid w:val="00C1200D"/>
    <w:rsid w:val="00C179D6"/>
    <w:rsid w:val="00C237EB"/>
    <w:rsid w:val="00C2476E"/>
    <w:rsid w:val="00C266A2"/>
    <w:rsid w:val="00C276B3"/>
    <w:rsid w:val="00C310CC"/>
    <w:rsid w:val="00C31EC0"/>
    <w:rsid w:val="00C35A5D"/>
    <w:rsid w:val="00C36CD8"/>
    <w:rsid w:val="00C862F4"/>
    <w:rsid w:val="00CA25E0"/>
    <w:rsid w:val="00CA2C67"/>
    <w:rsid w:val="00CA5F15"/>
    <w:rsid w:val="00CA6045"/>
    <w:rsid w:val="00CD099D"/>
    <w:rsid w:val="00CD3F12"/>
    <w:rsid w:val="00D11295"/>
    <w:rsid w:val="00D325E2"/>
    <w:rsid w:val="00D828CD"/>
    <w:rsid w:val="00D8340E"/>
    <w:rsid w:val="00D96542"/>
    <w:rsid w:val="00DB1FFA"/>
    <w:rsid w:val="00E34606"/>
    <w:rsid w:val="00E50BF8"/>
    <w:rsid w:val="00E71F0C"/>
    <w:rsid w:val="00EA1F01"/>
    <w:rsid w:val="00F30093"/>
    <w:rsid w:val="00F45695"/>
    <w:rsid w:val="00F6439C"/>
    <w:rsid w:val="00F757DA"/>
    <w:rsid w:val="00F7590D"/>
    <w:rsid w:val="00FA6A95"/>
    <w:rsid w:val="00FD140C"/>
    <w:rsid w:val="00FE4FFC"/>
    <w:rsid w:val="00FF50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50F260-C04F-497F-9D64-DBFAE831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74A"/>
    <w:pPr>
      <w:autoSpaceDE w:val="0"/>
      <w:autoSpaceDN w:val="0"/>
      <w:adjustRightInd w:val="0"/>
      <w:spacing w:before="120" w:after="120" w:line="280" w:lineRule="exact"/>
      <w:jc w:val="both"/>
    </w:pPr>
    <w:rPr>
      <w:rFonts w:asciiTheme="minorHAnsi" w:hAnsiTheme="minorHAnsi" w:cs="Cambria"/>
      <w:color w:val="000000"/>
      <w:sz w:val="22"/>
      <w:szCs w:val="22"/>
    </w:rPr>
  </w:style>
  <w:style w:type="paragraph" w:styleId="1">
    <w:name w:val="heading 1"/>
    <w:basedOn w:val="a"/>
    <w:next w:val="a"/>
    <w:link w:val="1Char"/>
    <w:qFormat/>
    <w:rsid w:val="00BA074A"/>
    <w:pPr>
      <w:keepNext/>
      <w:spacing w:before="240" w:after="240"/>
      <w:outlineLvl w:val="0"/>
    </w:pPr>
    <w:rPr>
      <w:b/>
      <w:bCs/>
      <w:kern w:val="32"/>
      <w:sz w:val="28"/>
      <w:szCs w:val="32"/>
    </w:rPr>
  </w:style>
  <w:style w:type="paragraph" w:styleId="2">
    <w:name w:val="heading 2"/>
    <w:basedOn w:val="a"/>
    <w:next w:val="a"/>
    <w:qFormat/>
    <w:rsid w:val="00BA074A"/>
    <w:pPr>
      <w:keepNext/>
      <w:tabs>
        <w:tab w:val="left" w:pos="1134"/>
        <w:tab w:val="left" w:pos="1702"/>
      </w:tabs>
      <w:ind w:left="1134" w:hanging="1134"/>
      <w:outlineLvl w:val="1"/>
    </w:pPr>
    <w:rPr>
      <w:b/>
      <w:sz w:val="24"/>
    </w:rPr>
  </w:style>
  <w:style w:type="paragraph" w:styleId="3">
    <w:name w:val="heading 3"/>
    <w:basedOn w:val="a"/>
    <w:next w:val="a"/>
    <w:qFormat/>
    <w:pPr>
      <w:keepNext/>
      <w:tabs>
        <w:tab w:val="left" w:pos="1134"/>
        <w:tab w:val="left" w:pos="1702"/>
      </w:tabs>
      <w:outlineLvl w:val="2"/>
    </w:pPr>
    <w:rPr>
      <w:rFonts w:ascii="Arial" w:hAnsi="Arial" w:cs="Arial"/>
      <w:b/>
    </w:rPr>
  </w:style>
  <w:style w:type="paragraph" w:styleId="8">
    <w:name w:val="heading 8"/>
    <w:basedOn w:val="a"/>
    <w:next w:val="a"/>
    <w:link w:val="8Char"/>
    <w:unhideWhenUsed/>
    <w:qFormat/>
    <w:rsid w:val="006F6109"/>
    <w:pPr>
      <w:spacing w:before="240" w:after="60"/>
      <w:outlineLvl w:val="7"/>
    </w:pPr>
    <w:rPr>
      <w:rFonts w:ascii="Calibri" w:hAnsi="Calibri"/>
      <w:i/>
      <w:iCs/>
    </w:rPr>
  </w:style>
  <w:style w:type="paragraph" w:styleId="9">
    <w:name w:val="heading 9"/>
    <w:basedOn w:val="a"/>
    <w:next w:val="a"/>
    <w:link w:val="9Char"/>
    <w:unhideWhenUsed/>
    <w:qFormat/>
    <w:rsid w:val="006F6109"/>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overflowPunct w:val="0"/>
      <w:ind w:left="1134"/>
      <w:textAlignment w:val="baseline"/>
    </w:pPr>
    <w:rPr>
      <w:rFonts w:ascii="Arial" w:hAnsi="Arial"/>
      <w:sz w:val="20"/>
      <w:szCs w:val="20"/>
    </w:rPr>
  </w:style>
  <w:style w:type="paragraph" w:styleId="30">
    <w:name w:val="Body Text 3"/>
    <w:basedOn w:val="a"/>
    <w:pPr>
      <w:tabs>
        <w:tab w:val="left" w:pos="0"/>
      </w:tabs>
    </w:pPr>
    <w:rPr>
      <w:rFonts w:ascii="Arial" w:hAnsi="Arial"/>
    </w:rPr>
  </w:style>
  <w:style w:type="paragraph" w:styleId="31">
    <w:name w:val="Body Text Indent 3"/>
    <w:basedOn w:val="a"/>
    <w:pPr>
      <w:numPr>
        <w:ilvl w:val="12"/>
      </w:numPr>
      <w:overflowPunct w:val="0"/>
      <w:ind w:left="567"/>
      <w:textAlignment w:val="baseline"/>
    </w:pPr>
    <w:rPr>
      <w:rFonts w:ascii="Arial" w:hAnsi="Arial"/>
      <w:sz w:val="20"/>
      <w:szCs w:val="20"/>
    </w:rPr>
  </w:style>
  <w:style w:type="paragraph" w:styleId="a4">
    <w:name w:val="Body Text"/>
    <w:basedOn w:val="a"/>
    <w:link w:val="Char"/>
    <w:uiPriority w:val="99"/>
    <w:pPr>
      <w:overflowPunct w:val="0"/>
      <w:textAlignment w:val="baseline"/>
    </w:pPr>
    <w:rPr>
      <w:rFonts w:ascii="Arial" w:hAnsi="Arial"/>
      <w:sz w:val="20"/>
      <w:szCs w:val="20"/>
      <w:lang w:val="x-none"/>
    </w:rPr>
  </w:style>
  <w:style w:type="paragraph" w:styleId="20">
    <w:name w:val="Body Text Indent 2"/>
    <w:basedOn w:val="a"/>
    <w:pPr>
      <w:tabs>
        <w:tab w:val="left" w:pos="1134"/>
      </w:tabs>
      <w:ind w:left="1860" w:hanging="720"/>
    </w:pPr>
    <w:rPr>
      <w:rFonts w:ascii="Arial" w:hAnsi="Arial"/>
    </w:rPr>
  </w:style>
  <w:style w:type="paragraph" w:styleId="21">
    <w:name w:val="Body Text 2"/>
    <w:basedOn w:val="a"/>
    <w:pPr>
      <w:tabs>
        <w:tab w:val="left" w:pos="1134"/>
        <w:tab w:val="left" w:pos="1702"/>
      </w:tabs>
    </w:pPr>
    <w:rPr>
      <w:rFonts w:ascii="Arial" w:hAnsi="Arial"/>
      <w:bCs/>
    </w:rPr>
  </w:style>
  <w:style w:type="paragraph" w:styleId="a5">
    <w:name w:val="footnote text"/>
    <w:basedOn w:val="a"/>
    <w:link w:val="Char0"/>
    <w:rPr>
      <w:sz w:val="20"/>
      <w:szCs w:val="20"/>
    </w:rPr>
  </w:style>
  <w:style w:type="character" w:styleId="a6">
    <w:name w:val="footnote reference"/>
    <w:rPr>
      <w:vertAlign w:val="superscript"/>
    </w:rPr>
  </w:style>
  <w:style w:type="paragraph" w:styleId="a7">
    <w:name w:val="footer"/>
    <w:basedOn w:val="a"/>
    <w:pPr>
      <w:tabs>
        <w:tab w:val="center" w:pos="4153"/>
        <w:tab w:val="right" w:pos="8306"/>
      </w:tabs>
    </w:pPr>
  </w:style>
  <w:style w:type="character" w:styleId="a8">
    <w:name w:val="page number"/>
    <w:basedOn w:val="a0"/>
  </w:style>
  <w:style w:type="paragraph" w:styleId="a9">
    <w:name w:val="Document Map"/>
    <w:basedOn w:val="a"/>
    <w:semiHidden/>
    <w:pPr>
      <w:shd w:val="clear" w:color="auto" w:fill="000080"/>
    </w:pPr>
    <w:rPr>
      <w:rFonts w:ascii="Tahoma" w:hAnsi="Tahoma" w:cs="Tahoma"/>
    </w:rPr>
  </w:style>
  <w:style w:type="paragraph" w:styleId="aa">
    <w:name w:val="Balloon Text"/>
    <w:basedOn w:val="a"/>
    <w:semiHidden/>
    <w:rPr>
      <w:rFonts w:ascii="Tahoma" w:hAnsi="Tahoma" w:cs="Tahoma"/>
      <w:sz w:val="16"/>
      <w:szCs w:val="16"/>
    </w:rPr>
  </w:style>
  <w:style w:type="paragraph" w:styleId="ab">
    <w:name w:val="header"/>
    <w:basedOn w:val="a"/>
    <w:pPr>
      <w:tabs>
        <w:tab w:val="center" w:pos="4153"/>
        <w:tab w:val="right" w:pos="8306"/>
      </w:tabs>
    </w:pPr>
  </w:style>
  <w:style w:type="paragraph" w:styleId="ac">
    <w:name w:val="List Paragraph"/>
    <w:basedOn w:val="a"/>
    <w:uiPriority w:val="1"/>
    <w:qFormat/>
    <w:rsid w:val="002F6BD4"/>
    <w:pPr>
      <w:widowControl w:val="0"/>
      <w:suppressAutoHyphens/>
      <w:ind w:left="720"/>
      <w:contextualSpacing/>
    </w:pPr>
    <w:rPr>
      <w:sz w:val="20"/>
      <w:szCs w:val="20"/>
      <w:lang w:eastAsia="ar-SA"/>
    </w:rPr>
  </w:style>
  <w:style w:type="character" w:customStyle="1" w:styleId="Char">
    <w:name w:val="Σώμα κειμένου Char"/>
    <w:link w:val="a4"/>
    <w:uiPriority w:val="99"/>
    <w:rsid w:val="00A30DB3"/>
    <w:rPr>
      <w:rFonts w:ascii="Arial" w:hAnsi="Arial" w:cs="Arial"/>
      <w:lang w:eastAsia="en-US"/>
    </w:rPr>
  </w:style>
  <w:style w:type="character" w:customStyle="1" w:styleId="ad">
    <w:name w:val="Σώμα κειμένου + Έντονη γραφή"/>
    <w:uiPriority w:val="99"/>
    <w:rsid w:val="00B770E2"/>
    <w:rPr>
      <w:rFonts w:ascii="Calibri" w:hAnsi="Calibri" w:cs="Calibri"/>
      <w:b/>
      <w:bCs/>
      <w:sz w:val="20"/>
      <w:szCs w:val="20"/>
      <w:u w:val="none"/>
      <w:lang w:eastAsia="en-US"/>
    </w:rPr>
  </w:style>
  <w:style w:type="character" w:customStyle="1" w:styleId="22">
    <w:name w:val="Επικεφαλίδα #2_"/>
    <w:link w:val="210"/>
    <w:uiPriority w:val="99"/>
    <w:rsid w:val="004B3125"/>
    <w:rPr>
      <w:rFonts w:ascii="Calibri" w:hAnsi="Calibri" w:cs="Calibri"/>
      <w:b/>
      <w:bCs/>
      <w:shd w:val="clear" w:color="auto" w:fill="FFFFFF"/>
    </w:rPr>
  </w:style>
  <w:style w:type="character" w:customStyle="1" w:styleId="23">
    <w:name w:val="Επικεφαλίδα #2"/>
    <w:uiPriority w:val="99"/>
    <w:rsid w:val="004B3125"/>
    <w:rPr>
      <w:rFonts w:ascii="Calibri" w:hAnsi="Calibri" w:cs="Calibri"/>
      <w:b/>
      <w:bCs/>
      <w:u w:val="single"/>
      <w:shd w:val="clear" w:color="auto" w:fill="FFFFFF"/>
    </w:rPr>
  </w:style>
  <w:style w:type="paragraph" w:customStyle="1" w:styleId="210">
    <w:name w:val="Επικεφαλίδα #21"/>
    <w:basedOn w:val="a"/>
    <w:link w:val="22"/>
    <w:uiPriority w:val="99"/>
    <w:rsid w:val="004B3125"/>
    <w:pPr>
      <w:widowControl w:val="0"/>
      <w:shd w:val="clear" w:color="auto" w:fill="FFFFFF"/>
      <w:spacing w:after="300" w:line="240" w:lineRule="atLeast"/>
      <w:ind w:hanging="860"/>
      <w:outlineLvl w:val="1"/>
    </w:pPr>
    <w:rPr>
      <w:rFonts w:ascii="Calibri" w:hAnsi="Calibri"/>
      <w:b/>
      <w:bCs/>
      <w:sz w:val="20"/>
      <w:szCs w:val="20"/>
      <w:lang w:val="x-none" w:eastAsia="x-none"/>
    </w:rPr>
  </w:style>
  <w:style w:type="character" w:styleId="ae">
    <w:name w:val="annotation reference"/>
    <w:rsid w:val="00C237EB"/>
    <w:rPr>
      <w:sz w:val="16"/>
      <w:szCs w:val="16"/>
    </w:rPr>
  </w:style>
  <w:style w:type="paragraph" w:styleId="af">
    <w:name w:val="annotation text"/>
    <w:basedOn w:val="a"/>
    <w:link w:val="Char1"/>
    <w:rsid w:val="00C237EB"/>
    <w:rPr>
      <w:sz w:val="20"/>
      <w:szCs w:val="20"/>
    </w:rPr>
  </w:style>
  <w:style w:type="character" w:customStyle="1" w:styleId="Char1">
    <w:name w:val="Κείμενο σχολίου Char"/>
    <w:link w:val="af"/>
    <w:rsid w:val="00C237EB"/>
    <w:rPr>
      <w:lang w:val="en-GB" w:eastAsia="en-US"/>
    </w:rPr>
  </w:style>
  <w:style w:type="paragraph" w:styleId="af0">
    <w:name w:val="annotation subject"/>
    <w:basedOn w:val="af"/>
    <w:next w:val="af"/>
    <w:link w:val="Char2"/>
    <w:rsid w:val="00C237EB"/>
    <w:rPr>
      <w:b/>
      <w:bCs/>
    </w:rPr>
  </w:style>
  <w:style w:type="character" w:customStyle="1" w:styleId="Char2">
    <w:name w:val="Θέμα σχολίου Char"/>
    <w:link w:val="af0"/>
    <w:rsid w:val="00C237EB"/>
    <w:rPr>
      <w:b/>
      <w:bCs/>
      <w:lang w:val="en-GB" w:eastAsia="en-US"/>
    </w:rPr>
  </w:style>
  <w:style w:type="character" w:customStyle="1" w:styleId="1Char">
    <w:name w:val="Επικεφαλίδα 1 Char"/>
    <w:link w:val="1"/>
    <w:rsid w:val="00BA074A"/>
    <w:rPr>
      <w:rFonts w:asciiTheme="minorHAnsi" w:hAnsiTheme="minorHAnsi" w:cs="Cambria"/>
      <w:b/>
      <w:bCs/>
      <w:color w:val="000000"/>
      <w:kern w:val="32"/>
      <w:sz w:val="28"/>
      <w:szCs w:val="32"/>
    </w:rPr>
  </w:style>
  <w:style w:type="character" w:customStyle="1" w:styleId="8Char">
    <w:name w:val="Επικεφαλίδα 8 Char"/>
    <w:link w:val="8"/>
    <w:rsid w:val="006F6109"/>
    <w:rPr>
      <w:rFonts w:ascii="Calibri" w:eastAsia="Times New Roman" w:hAnsi="Calibri" w:cs="Times New Roman"/>
      <w:i/>
      <w:iCs/>
      <w:sz w:val="24"/>
      <w:szCs w:val="24"/>
      <w:lang w:val="en-GB" w:eastAsia="en-US"/>
    </w:rPr>
  </w:style>
  <w:style w:type="character" w:customStyle="1" w:styleId="9Char">
    <w:name w:val="Επικεφαλίδα 9 Char"/>
    <w:link w:val="9"/>
    <w:rsid w:val="006F6109"/>
    <w:rPr>
      <w:rFonts w:ascii="Cambria" w:eastAsia="Times New Roman" w:hAnsi="Cambria" w:cs="Times New Roman"/>
      <w:sz w:val="22"/>
      <w:szCs w:val="22"/>
      <w:lang w:val="en-GB" w:eastAsia="en-US"/>
    </w:rPr>
  </w:style>
  <w:style w:type="character" w:customStyle="1" w:styleId="af1">
    <w:name w:val="Χαρακτήρες σημείωσης τέλους"/>
    <w:rsid w:val="006F6109"/>
    <w:rPr>
      <w:vertAlign w:val="superscript"/>
    </w:rPr>
  </w:style>
  <w:style w:type="character" w:customStyle="1" w:styleId="10">
    <w:name w:val="Παραπομπή σημείωσης τέλους1"/>
    <w:rsid w:val="006F6109"/>
    <w:rPr>
      <w:vertAlign w:val="superscript"/>
    </w:rPr>
  </w:style>
  <w:style w:type="paragraph" w:customStyle="1" w:styleId="Normalgr">
    <w:name w:val="Normalgr"/>
    <w:rsid w:val="006F6109"/>
    <w:pPr>
      <w:tabs>
        <w:tab w:val="left" w:pos="1021"/>
        <w:tab w:val="left" w:pos="1588"/>
      </w:tabs>
      <w:suppressAutoHyphens/>
      <w:jc w:val="both"/>
    </w:pPr>
    <w:rPr>
      <w:rFonts w:ascii="Arial" w:hAnsi="Arial" w:cs="Arial"/>
      <w:spacing w:val="15"/>
      <w:lang w:val="en-GB" w:eastAsia="zh-CN"/>
    </w:rPr>
  </w:style>
  <w:style w:type="paragraph" w:customStyle="1" w:styleId="11">
    <w:name w:val="Κείμενο μακροεντολής1"/>
    <w:rsid w:val="006F610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styleId="af2">
    <w:name w:val="endnote text"/>
    <w:basedOn w:val="a"/>
    <w:link w:val="Char3"/>
    <w:rsid w:val="006F6109"/>
    <w:pPr>
      <w:suppressAutoHyphens/>
    </w:pPr>
    <w:rPr>
      <w:sz w:val="20"/>
      <w:szCs w:val="20"/>
      <w:lang w:eastAsia="zh-CN"/>
    </w:rPr>
  </w:style>
  <w:style w:type="character" w:customStyle="1" w:styleId="Char3">
    <w:name w:val="Κείμενο σημείωσης τέλους Char"/>
    <w:link w:val="af2"/>
    <w:rsid w:val="006F6109"/>
    <w:rPr>
      <w:lang w:eastAsia="zh-CN"/>
    </w:rPr>
  </w:style>
  <w:style w:type="character" w:customStyle="1" w:styleId="Char0">
    <w:name w:val="Κείμενο υποσημείωσης Char"/>
    <w:link w:val="a5"/>
    <w:rsid w:val="006F6109"/>
    <w:rPr>
      <w:lang w:val="en-GB" w:eastAsia="en-US"/>
    </w:rPr>
  </w:style>
  <w:style w:type="paragraph" w:customStyle="1" w:styleId="310">
    <w:name w:val="Σώμα κείμενου με εσοχή 31"/>
    <w:basedOn w:val="a"/>
    <w:rsid w:val="00871E36"/>
    <w:pPr>
      <w:suppressAutoHyphens/>
      <w:overflowPunct w:val="0"/>
      <w:ind w:firstLine="1276"/>
      <w:textAlignment w:val="baseline"/>
    </w:pPr>
    <w:rPr>
      <w:rFonts w:ascii="Arial" w:hAnsi="Arial" w:cs="Arial"/>
      <w:szCs w:val="20"/>
      <w:lang w:eastAsia="zh-CN"/>
    </w:rPr>
  </w:style>
  <w:style w:type="paragraph" w:customStyle="1" w:styleId="Default">
    <w:name w:val="Default"/>
    <w:rsid w:val="00BC3367"/>
    <w:pPr>
      <w:autoSpaceDE w:val="0"/>
      <w:autoSpaceDN w:val="0"/>
      <w:adjustRightInd w:val="0"/>
    </w:pPr>
    <w:rPr>
      <w:rFonts w:ascii="Cambria" w:hAnsi="Cambria" w:cs="Cambria"/>
      <w:color w:val="000000"/>
      <w:sz w:val="24"/>
      <w:szCs w:val="24"/>
    </w:rPr>
  </w:style>
  <w:style w:type="paragraph" w:styleId="af3">
    <w:name w:val="TOC Heading"/>
    <w:basedOn w:val="1"/>
    <w:next w:val="a"/>
    <w:uiPriority w:val="39"/>
    <w:semiHidden/>
    <w:unhideWhenUsed/>
    <w:qFormat/>
    <w:rsid w:val="00AE0664"/>
    <w:pPr>
      <w:keepLines/>
      <w:spacing w:before="480" w:after="0" w:line="276" w:lineRule="auto"/>
      <w:outlineLvl w:val="9"/>
    </w:pPr>
    <w:rPr>
      <w:color w:val="365F91"/>
      <w:kern w:val="0"/>
      <w:szCs w:val="28"/>
    </w:rPr>
  </w:style>
  <w:style w:type="paragraph" w:styleId="12">
    <w:name w:val="toc 1"/>
    <w:basedOn w:val="a"/>
    <w:next w:val="a"/>
    <w:autoRedefine/>
    <w:uiPriority w:val="39"/>
    <w:rsid w:val="00AE0664"/>
  </w:style>
  <w:style w:type="paragraph" w:styleId="32">
    <w:name w:val="toc 3"/>
    <w:basedOn w:val="a"/>
    <w:next w:val="a"/>
    <w:autoRedefine/>
    <w:uiPriority w:val="39"/>
    <w:rsid w:val="00AE0664"/>
    <w:pPr>
      <w:ind w:left="480"/>
    </w:pPr>
  </w:style>
  <w:style w:type="paragraph" w:styleId="24">
    <w:name w:val="toc 2"/>
    <w:basedOn w:val="a"/>
    <w:next w:val="a"/>
    <w:autoRedefine/>
    <w:uiPriority w:val="39"/>
    <w:rsid w:val="00AE0664"/>
    <w:pPr>
      <w:ind w:left="240"/>
    </w:pPr>
  </w:style>
  <w:style w:type="character" w:styleId="-">
    <w:name w:val="Hyperlink"/>
    <w:uiPriority w:val="99"/>
    <w:unhideWhenUsed/>
    <w:rsid w:val="00AE0664"/>
    <w:rPr>
      <w:color w:val="0000FF"/>
      <w:u w:val="single"/>
    </w:rPr>
  </w:style>
  <w:style w:type="character" w:customStyle="1" w:styleId="af4">
    <w:name w:val="Χαρακτήρες υποσημείωσης"/>
    <w:rsid w:val="00191769"/>
    <w:rPr>
      <w:rFonts w:cs="Times New Roman"/>
      <w:vertAlign w:val="superscript"/>
    </w:rPr>
  </w:style>
  <w:style w:type="character" w:customStyle="1" w:styleId="WW-FootnoteReference17">
    <w:name w:val="WW-Footnote Reference17"/>
    <w:rsid w:val="001917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06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AB6CF-8DE4-4F63-9025-AA72D272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5719</Words>
  <Characters>30884</Characters>
  <Application>Microsoft Office Word</Application>
  <DocSecurity>0</DocSecurity>
  <Lines>257</Lines>
  <Paragraphs>73</Paragraphs>
  <ScaleCrop>false</ScaleCrop>
  <HeadingPairs>
    <vt:vector size="2" baseType="variant">
      <vt:variant>
        <vt:lpstr>Τίτλος</vt:lpstr>
      </vt:variant>
      <vt:variant>
        <vt:i4>1</vt:i4>
      </vt:variant>
    </vt:vector>
  </HeadingPairs>
  <TitlesOfParts>
    <vt:vector size="1" baseType="lpstr">
      <vt:lpstr>Πίνακας Περιεχομένων Συγγραφής Υποχρεώσεων (ΣΥ)</vt:lpstr>
    </vt:vector>
  </TitlesOfParts>
  <Company>Egnatia Odos AE</Company>
  <LinksUpToDate>false</LinksUpToDate>
  <CharactersWithSpaces>36530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Πίνακας Περιεχομένων Συγγραφής Υποχρεώσεων (ΣΥ)</dc:title>
  <dc:creator>ΚΡΙΚΕΛΑ ΑΘΗΝΑ</dc:creator>
  <cp:lastModifiedBy>Ειρήνη Χουρσαλά</cp:lastModifiedBy>
  <cp:revision>2</cp:revision>
  <cp:lastPrinted>2005-08-03T15:27:00Z</cp:lastPrinted>
  <dcterms:created xsi:type="dcterms:W3CDTF">2020-04-06T12:14:00Z</dcterms:created>
  <dcterms:modified xsi:type="dcterms:W3CDTF">2020-04-06T12:14:00Z</dcterms:modified>
</cp:coreProperties>
</file>